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jc w:val="center"/>
      </w:pPr>
      <w:r>
        <w:rPr>
          <w:rFonts w:ascii="Arial" w:cs="Arial" w:eastAsia="Arial" w:hAnsi="Arial"/>
          <w:b/>
          <w:bCs/>
          <w:color w:val="1F3864"/>
          <w:sz w:val="48"/>
          <w:szCs w:val="48"/>
        </w:rPr>
        <w:t xml:space="preserve">Anawanna Trails District 13</w:t>
      </w:r>
    </w:p>
    <w:p>
      <w:pPr>
        <w:spacing w:after="120" w:before="0"/>
        <w:jc w:val="center"/>
      </w:pPr>
      <w:r>
        <w:rPr>
          <w:rFonts w:ascii="Arial" w:cs="Arial" w:eastAsia="Arial" w:hAnsi="Arial"/>
          <w:b w:val="false"/>
          <w:bCs w:val="false"/>
          <w:color w:val="2E5F96"/>
          <w:sz w:val="36"/>
          <w:szCs w:val="36"/>
        </w:rPr>
        <w:t xml:space="preserve">Membership Trends and Analysis</w:t>
      </w:r>
    </w:p>
    <w:p>
      <w:pPr>
        <w:spacing w:after="480" w:before="0"/>
        <w:jc w:val="center"/>
      </w:pPr>
      <w:r>
        <w:rPr>
          <w:rFonts w:ascii="Arial" w:cs="Arial" w:eastAsia="Arial" w:hAnsi="Arial"/>
          <w:i/>
          <w:iCs/>
          <w:color w:val="777777"/>
          <w:sz w:val="22"/>
          <w:szCs w:val="22"/>
        </w:rPr>
        <w:t xml:space="preserve">District Chairman Transition Report  •  April 2026</w:t>
      </w:r>
    </w:p>
    <w:p>
      <w:pPr>
        <w:pStyle w:val="Heading1"/>
      </w:pPr>
      <w:r>
        <w:rPr>
          <w:rFonts w:ascii="Arial" w:cs="Arial" w:eastAsia="Arial" w:hAnsi="Arial"/>
          <w:b/>
          <w:bCs/>
          <w:sz w:val="32"/>
          <w:szCs w:val="32"/>
        </w:rPr>
        <w:t xml:space="preserve">Executive Summary</w:t>
      </w:r>
    </w:p>
    <w:p>
      <w:pPr>
        <w:spacing w:after="160"/>
      </w:pPr>
      <w:r>
        <w:rPr>
          <w:rFonts w:ascii="Arial" w:cs="Arial" w:eastAsia="Arial" w:hAnsi="Arial"/>
          <w:sz w:val="24"/>
          <w:szCs w:val="24"/>
        </w:rPr>
        <w:t xml:space="preserve">Anawanna Trails District 13, part of Laurel Highlands Council 527, has demonstrated a generally upward membership trajectory following the disruptions of the COVID-19 pandemic, achieving its five-year high of </w:t>
      </w:r>
      <w:r>
        <w:rPr>
          <w:rFonts w:ascii="Arial" w:cs="Arial" w:eastAsia="Arial" w:hAnsi="Arial"/>
          <w:b/>
          <w:bCs/>
          <w:sz w:val="24"/>
          <w:szCs w:val="24"/>
        </w:rPr>
        <w:t xml:space="preserve">561 registered youth in March 2025</w:t>
      </w:r>
      <w:r>
        <w:rPr>
          <w:rFonts w:ascii="Arial" w:cs="Arial" w:eastAsia="Arial" w:hAnsi="Arial"/>
          <w:sz w:val="24"/>
          <w:szCs w:val="24"/>
        </w:rPr>
        <w:t xml:space="preserve">. This peak represented a recovery and growth story driven largely by a resurgent Cub Scout program and a steadily expanding Scouts BSA roster. However, early 2026 data reveals a significant and concerning reversal that demands the incoming District Chairman's immediate attention.</w:t>
      </w:r>
    </w:p>
    <w:p>
      <w:pPr>
        <w:spacing w:after="80"/>
      </w:pPr>
      <w:r>
        <w:t xml:space="preserve"/>
      </w:r>
    </w:p>
    <w:p>
      <w:pPr>
        <w:spacing w:after="160"/>
      </w:pPr>
      <w:r>
        <w:rPr>
          <w:rFonts w:ascii="Arial" w:cs="Arial" w:eastAsia="Arial" w:hAnsi="Arial"/>
          <w:sz w:val="24"/>
          <w:szCs w:val="24"/>
        </w:rPr>
        <w:t xml:space="preserve">As of March 2026, district youth membership stands at approximately </w:t>
      </w:r>
      <w:r>
        <w:rPr>
          <w:rFonts w:ascii="Arial" w:cs="Arial" w:eastAsia="Arial" w:hAnsi="Arial"/>
          <w:b/>
          <w:bCs/>
          <w:sz w:val="24"/>
          <w:szCs w:val="24"/>
        </w:rPr>
        <w:t xml:space="preserve">429 registered youth</w:t>
      </w:r>
      <w:r>
        <w:rPr>
          <w:rFonts w:ascii="Arial" w:cs="Arial" w:eastAsia="Arial" w:hAnsi="Arial"/>
          <w:sz w:val="24"/>
          <w:szCs w:val="24"/>
        </w:rPr>
        <w:t xml:space="preserve"> — a decline of roughly 24% from the March 2025 figure. Both the Cub Scout program (down from 318 to 255) and Scouts BSA (down from 243 to 176) have contributed to this decline. Equally concerning is the reduction in active unit count: from a combined 29 units in 2025 to 23 units in early 2026, suggesting that several packs and troops either closed or are in the process of folding.</w:t>
      </w:r>
    </w:p>
    <w:p>
      <w:pPr>
        <w:spacing w:after="80"/>
      </w:pPr>
      <w:r>
        <w:t xml:space="preserve"/>
      </w:r>
    </w:p>
    <w:p>
      <w:pPr>
        <w:spacing w:after="160"/>
      </w:pPr>
      <w:r>
        <w:rPr>
          <w:rFonts w:ascii="Arial" w:cs="Arial" w:eastAsia="Arial" w:hAnsi="Arial"/>
          <w:sz w:val="24"/>
          <w:szCs w:val="24"/>
        </w:rPr>
        <w:t xml:space="preserve">Retention rates, which had been recovering from pandemic lows, have now slipped below the critical 70% threshold that the district had maintained from 2022 through 2025. The December 2025 year-end retention rate of </w:t>
      </w:r>
      <w:r>
        <w:rPr>
          <w:rFonts w:ascii="Arial" w:cs="Arial" w:eastAsia="Arial" w:hAnsi="Arial"/>
          <w:b/>
          <w:bCs/>
          <w:sz w:val="24"/>
          <w:szCs w:val="24"/>
        </w:rPr>
        <w:t xml:space="preserve">70.6%</w:t>
      </w:r>
      <w:r>
        <w:rPr>
          <w:rFonts w:ascii="Arial" w:cs="Arial" w:eastAsia="Arial" w:hAnsi="Arial"/>
          <w:sz w:val="24"/>
          <w:szCs w:val="24"/>
        </w:rPr>
        <w:t xml:space="preserve"> represented the third consecutive year of decline from the post-pandemic high of 79.6% achieved in December 2022. The March 2026 mid-cycle retention snapshot of 58.1% — while partially reflective of normal early-year re-registration timing — is a warning indicator that must be monitored closely as the calendar year progresses.</w:t>
      </w:r>
    </w:p>
    <w:p>
      <w:pPr>
        <w:spacing w:after="80"/>
      </w:pPr>
      <w:r>
        <w:t xml:space="preserve"/>
      </w:r>
    </w:p>
    <w:p>
      <w:pPr>
        <w:spacing w:after="160"/>
      </w:pPr>
      <w:r>
        <w:rPr>
          <w:rFonts w:ascii="Arial" w:cs="Arial" w:eastAsia="Arial" w:hAnsi="Arial"/>
          <w:b/>
          <w:bCs/>
          <w:sz w:val="24"/>
          <w:szCs w:val="24"/>
        </w:rPr>
        <w:t xml:space="preserve">Key findings for the incoming District Chairman: </w:t>
      </w:r>
      <w:r>
        <w:rPr>
          <w:rFonts w:ascii="Arial" w:cs="Arial" w:eastAsia="Arial" w:hAnsi="Arial"/>
          <w:sz w:val="24"/>
          <w:szCs w:val="24"/>
        </w:rPr>
        <w:t xml:space="preserve">The district has the structural foundation of strong units (particularly Pack 1305, Pack 1313, and Troop 1313) but faces real headwinds from unit closures, declining retention, and a Webelos-to-Scouts BSA crossover pipeline that may be weakening. Priority attention should be directed toward unit stabilization, Webelos-to-Scouts-BSA crossover programs, and an aggressive membership recruitment campaign in 2026.</w:t>
      </w:r>
    </w:p>
    <w:p>
      <w:pPr>
        <w:spacing w:after="80"/>
      </w:pPr>
      <w:r>
        <w:t xml:space="preserve"/>
      </w:r>
    </w:p>
    <w:p>
      <w:pPr>
        <w:pStyle w:val="Heading1"/>
      </w:pPr>
      <w:r>
        <w:rPr>
          <w:rFonts w:ascii="Arial" w:cs="Arial" w:eastAsia="Arial" w:hAnsi="Arial"/>
          <w:b/>
          <w:bCs/>
          <w:sz w:val="32"/>
          <w:szCs w:val="32"/>
        </w:rPr>
        <w:t xml:space="preserve">Five-Year Membership Overview (2022–2026)</w:t>
      </w:r>
    </w:p>
    <w:p>
      <w:pPr>
        <w:spacing w:after="160"/>
      </w:pPr>
      <w:r>
        <w:rPr>
          <w:rFonts w:ascii="Arial" w:cs="Arial" w:eastAsia="Arial" w:hAnsi="Arial"/>
          <w:sz w:val="24"/>
          <w:szCs w:val="24"/>
        </w:rPr>
        <w:t xml:space="preserve">The following table presents district youth membership as captured in March of each program year, providing a consistent annual benchmark across both major youth programs.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rPr>
          <w:tblHeader/>
        </w:trPr>
        <w:tc>
          <w:tcPr>
            <w:tcW w:type="dxa" w:w="1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Year</w:t>
            </w:r>
          </w:p>
        </w:tc>
        <w:tc>
          <w:tcPr>
            <w:tcW w:type="dxa" w:w="1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Cub Scouts</w:t>
            </w:r>
          </w:p>
        </w:tc>
        <w:tc>
          <w:tcPr>
            <w:tcW w:type="dxa" w:w="1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Pack Units</w:t>
            </w:r>
          </w:p>
        </w:tc>
        <w:tc>
          <w:tcPr>
            <w:tcW w:type="dxa" w:w="1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Scouts BSA</w:t>
            </w:r>
          </w:p>
        </w:tc>
        <w:tc>
          <w:tcPr>
            <w:tcW w:type="dxa" w:w="1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Troop Units</w:t>
            </w:r>
          </w:p>
        </w:tc>
        <w:tc>
          <w:tcPr>
            <w:tcW w:type="dxa" w:w="1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District Total</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Mar 2022</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282</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12</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201</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16</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483</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Mar 2023</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214</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8</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183</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14</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397</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Mar 2024</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281</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11</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210</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18</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491</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Mar 2025</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318</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11</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243</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18</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561</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Mar 2026</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255</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10</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176</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13</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431</w:t>
            </w:r>
          </w:p>
        </w:tc>
      </w:tr>
    </w:tbl>
    <w:p>
      <w:pPr>
        <w:spacing w:after="80"/>
      </w:pPr>
      <w:r>
        <w:t xml:space="preserve"/>
      </w:r>
    </w:p>
    <w:p>
      <w:pPr>
        <w:spacing w:after="160"/>
      </w:pPr>
      <w:r>
        <w:rPr>
          <w:rFonts w:ascii="Arial" w:cs="Arial" w:eastAsia="Arial" w:hAnsi="Arial"/>
          <w:sz w:val="24"/>
          <w:szCs w:val="24"/>
        </w:rPr>
        <w:t xml:space="preserve">District membership reached its lowest point in </w:t>
      </w:r>
      <w:r>
        <w:rPr>
          <w:rFonts w:ascii="Arial" w:cs="Arial" w:eastAsia="Arial" w:hAnsi="Arial"/>
          <w:b/>
          <w:bCs/>
          <w:sz w:val="24"/>
          <w:szCs w:val="24"/>
        </w:rPr>
        <w:t xml:space="preserve">March 2023 (397 youth)</w:t>
      </w:r>
      <w:r>
        <w:rPr>
          <w:rFonts w:ascii="Arial" w:cs="Arial" w:eastAsia="Arial" w:hAnsi="Arial"/>
          <w:sz w:val="24"/>
          <w:szCs w:val="24"/>
        </w:rPr>
        <w:t xml:space="preserve">, falling 18% from the prior year. This dip reflected the continued ripple effects of COVID-19 on unit health and family participation, compounded by a wave of unit closures. The district responded effectively: a significant rebound to </w:t>
      </w:r>
      <w:r>
        <w:rPr>
          <w:rFonts w:ascii="Arial" w:cs="Arial" w:eastAsia="Arial" w:hAnsi="Arial"/>
          <w:b/>
          <w:bCs/>
          <w:sz w:val="24"/>
          <w:szCs w:val="24"/>
        </w:rPr>
        <w:t xml:space="preserve">491 in 2024</w:t>
      </w:r>
      <w:r>
        <w:rPr>
          <w:rFonts w:ascii="Arial" w:cs="Arial" w:eastAsia="Arial" w:hAnsi="Arial"/>
          <w:sz w:val="24"/>
          <w:szCs w:val="24"/>
        </w:rPr>
        <w:t xml:space="preserve"> and a further surge to </w:t>
      </w:r>
      <w:r>
        <w:rPr>
          <w:rFonts w:ascii="Arial" w:cs="Arial" w:eastAsia="Arial" w:hAnsi="Arial"/>
          <w:b/>
          <w:bCs/>
          <w:sz w:val="24"/>
          <w:szCs w:val="24"/>
        </w:rPr>
        <w:t xml:space="preserve">561 in 2025</w:t>
      </w:r>
      <w:r>
        <w:rPr>
          <w:rFonts w:ascii="Arial" w:cs="Arial" w:eastAsia="Arial" w:hAnsi="Arial"/>
          <w:sz w:val="24"/>
          <w:szCs w:val="24"/>
        </w:rPr>
        <w:t xml:space="preserve"> demonstrated the impact of focused recruiting, restored unit operations, and effective crossover programming.</w:t>
      </w:r>
    </w:p>
    <w:p>
      <w:pPr>
        <w:spacing w:after="80"/>
      </w:pPr>
      <w:r>
        <w:t xml:space="preserve"/>
      </w:r>
    </w:p>
    <w:p>
      <w:pPr>
        <w:spacing w:after="160"/>
      </w:pPr>
      <w:r>
        <w:rPr>
          <w:rFonts w:ascii="Arial" w:cs="Arial" w:eastAsia="Arial" w:hAnsi="Arial"/>
          <w:sz w:val="24"/>
          <w:szCs w:val="24"/>
        </w:rPr>
        <w:t xml:space="preserve">The </w:t>
      </w:r>
      <w:r>
        <w:rPr>
          <w:rFonts w:ascii="Arial" w:cs="Arial" w:eastAsia="Arial" w:hAnsi="Arial"/>
          <w:b/>
          <w:bCs/>
          <w:sz w:val="24"/>
          <w:szCs w:val="24"/>
        </w:rPr>
        <w:t xml:space="preserve">2026 decline to 429</w:t>
      </w:r>
      <w:r>
        <w:rPr>
          <w:rFonts w:ascii="Arial" w:cs="Arial" w:eastAsia="Arial" w:hAnsi="Arial"/>
          <w:sz w:val="24"/>
          <w:szCs w:val="24"/>
        </w:rPr>
        <w:t xml:space="preserve"> breaks this growth trend and warrants careful analysis. The drop of 132 youth (-24%) from 2025 to 2026 is the largest single-year decline in the five-year window, both in raw numbers and percentage terms. Notably, the number of active pack units dropped from 11 to 10, and troop units fell sharply from 18 to 13 — a net loss of six troops. Each lost unit represents not only lost current membership but also a lost community touchpoint and a lost pipeline for future Scouts.</w:t>
      </w:r>
    </w:p>
    <w:p>
      <w:pPr>
        <w:spacing w:after="80"/>
      </w:pPr>
      <w:r>
        <w:t xml:space="preserve"/>
      </w:r>
    </w:p>
    <w:p>
      <w:pPr>
        <w:pStyle w:val="Heading1"/>
      </w:pPr>
      <w:r>
        <w:rPr>
          <w:rFonts w:ascii="Arial" w:cs="Arial" w:eastAsia="Arial" w:hAnsi="Arial"/>
          <w:b/>
          <w:bCs/>
          <w:sz w:val="32"/>
          <w:szCs w:val="32"/>
        </w:rPr>
        <w:t xml:space="preserve">Cub Scout Program Analysis</w:t>
      </w:r>
    </w:p>
    <w:p>
      <w:pPr>
        <w:spacing w:after="160"/>
      </w:pPr>
      <w:r>
        <w:rPr>
          <w:rFonts w:ascii="Arial" w:cs="Arial" w:eastAsia="Arial" w:hAnsi="Arial"/>
          <w:sz w:val="24"/>
          <w:szCs w:val="24"/>
        </w:rPr>
        <w:t xml:space="preserve">The Cub Scout program (Packs) serves youth from kindergarten through fifth grade and represents the primary entry point for youth into the Scouting movement. Cubs are the "feeder" system for Scouts BSA, making program health in this segment critical to the district's long-term trajectory.</w:t>
      </w:r>
    </w:p>
    <w:p>
      <w:pPr>
        <w:spacing w:after="80"/>
      </w:pPr>
      <w:r>
        <w:t xml:space="preserve"/>
      </w:r>
    </w:p>
    <w:p>
      <w:pPr>
        <w:pStyle w:val="Heading2"/>
      </w:pPr>
      <w:r>
        <w:rPr>
          <w:rFonts w:ascii="Arial" w:cs="Arial" w:eastAsia="Arial" w:hAnsi="Arial"/>
          <w:b/>
          <w:bCs/>
          <w:sz w:val="28"/>
          <w:szCs w:val="28"/>
        </w:rPr>
        <w:t xml:space="preserve">Annual Cub Scout Totals by Subprogram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38"/>
        <w:gridCol w:w="1337"/>
        <w:gridCol w:w="1337"/>
        <w:gridCol w:w="1337"/>
        <w:gridCol w:w="1337"/>
        <w:gridCol w:w="1337"/>
        <w:gridCol w:w="1337"/>
      </w:tblGrid>
      <w:tr>
        <w:trPr>
          <w:tblHeader/>
        </w:trPr>
        <w:tc>
          <w:tcPr>
            <w:tcW w:type="dxa" w:w="1338"/>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Year</w:t>
            </w:r>
          </w:p>
        </w:tc>
        <w:tc>
          <w:tcPr>
            <w:tcW w:type="dxa" w:w="1337"/>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Lions</w:t>
            </w:r>
          </w:p>
        </w:tc>
        <w:tc>
          <w:tcPr>
            <w:tcW w:type="dxa" w:w="1337"/>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Tigers</w:t>
            </w:r>
          </w:p>
        </w:tc>
        <w:tc>
          <w:tcPr>
            <w:tcW w:type="dxa" w:w="1337"/>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Wolves/Bears</w:t>
            </w:r>
          </w:p>
        </w:tc>
        <w:tc>
          <w:tcPr>
            <w:tcW w:type="dxa" w:w="1337"/>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Webelos</w:t>
            </w:r>
          </w:p>
        </w:tc>
        <w:tc>
          <w:tcPr>
            <w:tcW w:type="dxa" w:w="1337"/>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Arr. of Light</w:t>
            </w:r>
          </w:p>
        </w:tc>
        <w:tc>
          <w:tcPr>
            <w:tcW w:type="dxa" w:w="1337"/>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Total</w:t>
            </w:r>
          </w:p>
        </w:tc>
      </w:tr>
      <w:tr>
        <w:tc>
          <w:tcPr>
            <w:tcW w:type="dxa" w:w="1338"/>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Mar 2022</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39</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45</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101</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97</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282</w:t>
            </w:r>
          </w:p>
        </w:tc>
      </w:tr>
      <w:tr>
        <w:tc>
          <w:tcPr>
            <w:tcW w:type="dxa" w:w="1338"/>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Mar 2023</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26</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45</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82</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61</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214</w:t>
            </w:r>
          </w:p>
        </w:tc>
      </w:tr>
      <w:tr>
        <w:tc>
          <w:tcPr>
            <w:tcW w:type="dxa" w:w="1338"/>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Mar 2024</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39</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45</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120</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77</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281</w:t>
            </w:r>
          </w:p>
        </w:tc>
      </w:tr>
      <w:tr>
        <w:tc>
          <w:tcPr>
            <w:tcW w:type="dxa" w:w="1338"/>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Mar 2025</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46</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47</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120</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105</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318</w:t>
            </w:r>
          </w:p>
        </w:tc>
      </w:tr>
      <w:tr>
        <w:tc>
          <w:tcPr>
            <w:tcW w:type="dxa" w:w="1338"/>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Mar 2026</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29</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42</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96</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62</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25</w:t>
            </w:r>
          </w:p>
        </w:tc>
        <w:tc>
          <w:tcPr>
            <w:tcW w:type="dxa" w:w="1337"/>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b/>
                <w:bCs/>
                <w:sz w:val="20"/>
                <w:szCs w:val="20"/>
              </w:rPr>
              <w:t xml:space="preserve">254</w:t>
            </w:r>
          </w:p>
        </w:tc>
      </w:tr>
    </w:tbl>
    <w:p>
      <w:pPr>
        <w:spacing w:after="80"/>
      </w:pPr>
      <w:r>
        <w:t xml:space="preserve"/>
      </w:r>
    </w:p>
    <w:p>
      <w:pPr>
        <w:spacing w:after="160"/>
      </w:pPr>
      <w:r>
        <w:rPr>
          <w:rFonts w:ascii="Arial" w:cs="Arial" w:eastAsia="Arial" w:hAnsi="Arial"/>
          <w:sz w:val="24"/>
          <w:szCs w:val="24"/>
        </w:rPr>
        <w:t xml:space="preserve">After bottoming out at 214 in March 2023, the Cub Scout program mounted a strong recovery, reaching </w:t>
      </w:r>
      <w:r>
        <w:rPr>
          <w:rFonts w:ascii="Arial" w:cs="Arial" w:eastAsia="Arial" w:hAnsi="Arial"/>
          <w:b/>
          <w:bCs/>
          <w:sz w:val="24"/>
          <w:szCs w:val="24"/>
        </w:rPr>
        <w:t xml:space="preserve">318 in March 2025</w:t>
      </w:r>
      <w:r>
        <w:rPr>
          <w:rFonts w:ascii="Arial" w:cs="Arial" w:eastAsia="Arial" w:hAnsi="Arial"/>
          <w:sz w:val="24"/>
          <w:szCs w:val="24"/>
        </w:rPr>
        <w:t xml:space="preserve"> — its highest point in the five-year window. Every subprogram level (Lions, Tigers, Wolves/Bears, and Webelos) contributed to this growth. Particularly encouraging was the Webelos rank, which climbed from 61 in 2023 to 105 in 2025, indicating a healthy pipeline for Scouts BSA crossover.</w:t>
      </w:r>
    </w:p>
    <w:p>
      <w:pPr>
        <w:spacing w:after="80"/>
      </w:pPr>
      <w:r>
        <w:t xml:space="preserve"/>
      </w:r>
    </w:p>
    <w:p>
      <w:pPr>
        <w:spacing w:after="160"/>
      </w:pPr>
      <w:r>
        <w:rPr>
          <w:rFonts w:ascii="Arial" w:cs="Arial" w:eastAsia="Arial" w:hAnsi="Arial"/>
          <w:sz w:val="24"/>
          <w:szCs w:val="24"/>
        </w:rPr>
        <w:t xml:space="preserve">The 2026 data introduces concern across all rank levels. Lions fell from 46 to 29 (−37%), Tigers from 47 to 42 (−11%), Wolves/Bears from 120 to 96 (−20%), and Webelos from 105 to 62 (−41%). The Webelos decline is particularly significant: Webelos-aged Scouts are in the final stage before crossing over to Scouts BSA, and a 41% drop in this cohort strongly suggests that the 2026–2027 crossover class will be substantially smaller than prior years, creating a downstream reduction in Scouts BSA membership. The appearance of the Arrow of Light as a separate category in 2026 (25 youth) partially reflects a reporting change as much as an enrollment trend.</w:t>
      </w:r>
    </w:p>
    <w:p>
      <w:pPr>
        <w:spacing w:after="80"/>
      </w:pPr>
      <w:r>
        <w:t xml:space="preserve"/>
      </w:r>
    </w:p>
    <w:p>
      <w:pPr>
        <w:spacing w:after="160"/>
      </w:pPr>
      <w:r>
        <w:rPr>
          <w:rFonts w:ascii="Arial" w:cs="Arial" w:eastAsia="Arial" w:hAnsi="Arial"/>
          <w:sz w:val="24"/>
          <w:szCs w:val="24"/>
        </w:rPr>
        <w:t xml:space="preserve">Several pack-level trends deserve attention. </w:t>
      </w:r>
      <w:r>
        <w:rPr>
          <w:rFonts w:ascii="Arial" w:cs="Arial" w:eastAsia="Arial" w:hAnsi="Arial"/>
          <w:b/>
          <w:bCs/>
          <w:sz w:val="24"/>
          <w:szCs w:val="24"/>
        </w:rPr>
        <w:t xml:space="preserve">Pack 1305</w:t>
      </w:r>
      <w:r>
        <w:rPr>
          <w:rFonts w:ascii="Arial" w:cs="Arial" w:eastAsia="Arial" w:hAnsi="Arial"/>
          <w:sz w:val="24"/>
          <w:szCs w:val="24"/>
        </w:rPr>
        <w:t xml:space="preserve"> remains the district's anchor pack with 66–79 active Cubs in recent years, providing stability even in difficult years. </w:t>
      </w:r>
      <w:r>
        <w:rPr>
          <w:rFonts w:ascii="Arial" w:cs="Arial" w:eastAsia="Arial" w:hAnsi="Arial"/>
          <w:b/>
          <w:bCs/>
          <w:sz w:val="24"/>
          <w:szCs w:val="24"/>
        </w:rPr>
        <w:t xml:space="preserve">Pack 1313</w:t>
      </w:r>
      <w:r>
        <w:rPr>
          <w:rFonts w:ascii="Arial" w:cs="Arial" w:eastAsia="Arial" w:hAnsi="Arial"/>
          <w:sz w:val="24"/>
          <w:szCs w:val="24"/>
        </w:rPr>
        <w:t xml:space="preserve"> has held relatively steady at 42–48. </w:t>
      </w:r>
      <w:r>
        <w:rPr>
          <w:rFonts w:ascii="Arial" w:cs="Arial" w:eastAsia="Arial" w:hAnsi="Arial"/>
          <w:b/>
          <w:bCs/>
          <w:sz w:val="24"/>
          <w:szCs w:val="24"/>
        </w:rPr>
        <w:t xml:space="preserve">Pack 1280</w:t>
      </w:r>
      <w:r>
        <w:rPr>
          <w:rFonts w:ascii="Arial" w:cs="Arial" w:eastAsia="Arial" w:hAnsi="Arial"/>
          <w:sz w:val="24"/>
          <w:szCs w:val="24"/>
        </w:rPr>
        <w:t xml:space="preserve"> is a notable bright spot, growing from near-zero in 2023 to 13 active Cubs in early 2026. Conversely, </w:t>
      </w:r>
      <w:r>
        <w:rPr>
          <w:rFonts w:ascii="Arial" w:cs="Arial" w:eastAsia="Arial" w:hAnsi="Arial"/>
          <w:b/>
          <w:bCs/>
          <w:sz w:val="24"/>
          <w:szCs w:val="24"/>
        </w:rPr>
        <w:t xml:space="preserve">Pack 1315</w:t>
      </w:r>
      <w:r>
        <w:rPr>
          <w:rFonts w:ascii="Arial" w:cs="Arial" w:eastAsia="Arial" w:hAnsi="Arial"/>
          <w:sz w:val="24"/>
          <w:szCs w:val="24"/>
        </w:rPr>
        <w:t xml:space="preserve"> has struggled with significant volatility, going dormant in 2023 and showing signs of renewed weakness in 2026 (dropping from 41 to 24). </w:t>
      </w:r>
      <w:r>
        <w:rPr>
          <w:rFonts w:ascii="Arial" w:cs="Arial" w:eastAsia="Arial" w:hAnsi="Arial"/>
          <w:b/>
          <w:bCs/>
          <w:sz w:val="24"/>
          <w:szCs w:val="24"/>
        </w:rPr>
        <w:t xml:space="preserve">Pack 1350</w:t>
      </w:r>
      <w:r>
        <w:rPr>
          <w:rFonts w:ascii="Arial" w:cs="Arial" w:eastAsia="Arial" w:hAnsi="Arial"/>
          <w:sz w:val="24"/>
          <w:szCs w:val="24"/>
        </w:rPr>
        <w:t xml:space="preserve"> appears to have gone inactive in 2026 after years of small but consistent enrollment.</w:t>
      </w:r>
    </w:p>
    <w:p>
      <w:pPr>
        <w:spacing w:after="80"/>
      </w:pPr>
      <w:r>
        <w:t xml:space="preserve"/>
      </w:r>
    </w:p>
    <w:p>
      <w:pPr>
        <w:pStyle w:val="Heading2"/>
      </w:pPr>
      <w:r>
        <w:rPr>
          <w:rFonts w:ascii="Arial" w:cs="Arial" w:eastAsia="Arial" w:hAnsi="Arial"/>
          <w:b/>
          <w:bCs/>
          <w:sz w:val="28"/>
          <w:szCs w:val="28"/>
        </w:rPr>
        <w:t xml:space="preserve">Red Flags — Cub Scout Program</w:t>
      </w:r>
    </w:p>
    <w:p>
      <w:pPr>
        <w:pStyle w:val="ListParagraph"/>
        <w:numPr>
          <w:ilvl w:val="0"/>
          <w:numId w:val="2"/>
        </w:numPr>
        <w:spacing w:after="80"/>
      </w:pPr>
      <w:r>
        <w:rPr>
          <w:rFonts w:ascii="Arial" w:cs="Arial" w:eastAsia="Arial" w:hAnsi="Arial"/>
          <w:sz w:val="24"/>
          <w:szCs w:val="24"/>
        </w:rPr>
        <w:t xml:space="preserve">Webelos enrollment declined 41% year-over-year (105 → 62), signaling a weakening crossover pipeline.</w:t>
      </w:r>
    </w:p>
    <w:p>
      <w:pPr>
        <w:pStyle w:val="ListParagraph"/>
        <w:numPr>
          <w:ilvl w:val="0"/>
          <w:numId w:val="2"/>
        </w:numPr>
        <w:spacing w:after="80"/>
      </w:pPr>
      <w:r>
        <w:rPr>
          <w:rFonts w:ascii="Arial" w:cs="Arial" w:eastAsia="Arial" w:hAnsi="Arial"/>
          <w:sz w:val="24"/>
          <w:szCs w:val="24"/>
        </w:rPr>
        <w:t xml:space="preserve">Pack unit count dropped from 12 in 2022 to 10 in 2026, with Pack 1103 and Pack 1262 having closed during this period.</w:t>
      </w:r>
    </w:p>
    <w:p>
      <w:pPr>
        <w:pStyle w:val="ListParagraph"/>
        <w:numPr>
          <w:ilvl w:val="0"/>
          <w:numId w:val="2"/>
        </w:numPr>
        <w:spacing w:after="80"/>
      </w:pPr>
      <w:r>
        <w:rPr>
          <w:rFonts w:ascii="Arial" w:cs="Arial" w:eastAsia="Arial" w:hAnsi="Arial"/>
          <w:sz w:val="24"/>
          <w:szCs w:val="24"/>
        </w:rPr>
        <w:t xml:space="preserve">Pack 1315 has shown persistent volatility — it dissolved in 2023 and appears to be declining again in 2026.</w:t>
      </w:r>
    </w:p>
    <w:p>
      <w:pPr>
        <w:pStyle w:val="ListParagraph"/>
        <w:numPr>
          <w:ilvl w:val="0"/>
          <w:numId w:val="2"/>
        </w:numPr>
        <w:spacing w:after="80"/>
      </w:pPr>
      <w:r>
        <w:rPr>
          <w:rFonts w:ascii="Arial" w:cs="Arial" w:eastAsia="Arial" w:hAnsi="Arial"/>
          <w:sz w:val="24"/>
          <w:szCs w:val="24"/>
        </w:rPr>
        <w:t xml:space="preserve">Pack 1350 has confirmed closed.</w:t>
      </w:r>
    </w:p>
    <w:p>
      <w:pPr>
        <w:pStyle w:val="ListParagraph"/>
        <w:numPr>
          <w:ilvl w:val="0"/>
          <w:numId w:val="2"/>
        </w:numPr>
        <w:spacing w:after="80"/>
      </w:pPr>
      <w:r>
        <w:rPr>
          <w:rFonts w:ascii="Arial" w:cs="Arial" w:eastAsia="Arial" w:hAnsi="Arial"/>
          <w:sz w:val="24"/>
          <w:szCs w:val="24"/>
        </w:rPr>
        <w:t xml:space="preserve">The overall 20% drop in Cub Scout numbers from 2025 to 2026 exceeds normal seasonal variance and suggests structural membership loss rather than re-registration timing alone.</w:t>
      </w:r>
    </w:p>
    <w:p>
      <w:pPr>
        <w:spacing w:after="80"/>
      </w:pPr>
      <w:r>
        <w:t xml:space="preserve"/>
      </w:r>
    </w:p>
    <w:p>
      <w:pPr>
        <w:pStyle w:val="Heading1"/>
      </w:pPr>
      <w:r>
        <w:rPr>
          <w:rFonts w:ascii="Arial" w:cs="Arial" w:eastAsia="Arial" w:hAnsi="Arial"/>
          <w:b/>
          <w:bCs/>
          <w:sz w:val="32"/>
          <w:szCs w:val="32"/>
        </w:rPr>
        <w:t xml:space="preserve">Scouts BSA Program Analysis</w:t>
      </w:r>
    </w:p>
    <w:p>
      <w:pPr>
        <w:spacing w:after="160"/>
      </w:pPr>
      <w:r>
        <w:rPr>
          <w:rFonts w:ascii="Arial" w:cs="Arial" w:eastAsia="Arial" w:hAnsi="Arial"/>
          <w:sz w:val="24"/>
          <w:szCs w:val="24"/>
        </w:rPr>
        <w:t xml:space="preserve">The Scouts BSA program (Troops) serves youth aged 11–17 and is the flagship program of the district. Troop health is critical both for youth development outcomes (including Eagle Scout achievement) and for the district's overall membership numbers.</w:t>
      </w:r>
    </w:p>
    <w:p>
      <w:pPr>
        <w:spacing w:after="80"/>
      </w:pPr>
      <w:r>
        <w:t xml:space="preserve"/>
      </w:r>
    </w:p>
    <w:p>
      <w:pPr>
        <w:spacing w:after="160"/>
      </w:pPr>
      <w:r>
        <w:rPr>
          <w:rFonts w:ascii="Arial" w:cs="Arial" w:eastAsia="Arial" w:hAnsi="Arial"/>
          <w:sz w:val="24"/>
          <w:szCs w:val="24"/>
        </w:rPr>
        <w:t xml:space="preserve">Scouts BSA membership followed a trajectory similar to the Cub Scout program: a 2023 low of 183, a recovery through 2024 (210), and a 2025 peak of </w:t>
      </w:r>
      <w:r>
        <w:rPr>
          <w:rFonts w:ascii="Arial" w:cs="Arial" w:eastAsia="Arial" w:hAnsi="Arial"/>
          <w:b/>
          <w:bCs/>
          <w:sz w:val="24"/>
          <w:szCs w:val="24"/>
        </w:rPr>
        <w:t xml:space="preserve">243 across 18 troops</w:t>
      </w:r>
      <w:r>
        <w:rPr>
          <w:rFonts w:ascii="Arial" w:cs="Arial" w:eastAsia="Arial" w:hAnsi="Arial"/>
          <w:sz w:val="24"/>
          <w:szCs w:val="24"/>
        </w:rPr>
        <w:t xml:space="preserve">. The 2025 figure was the strongest Scouts BSA showing in the five-year window, driven in part by successful Webelos crossover classes and reactivated troops.</w:t>
      </w:r>
    </w:p>
    <w:p>
      <w:pPr>
        <w:spacing w:after="80"/>
      </w:pPr>
      <w:r>
        <w:t xml:space="preserve"/>
      </w:r>
    </w:p>
    <w:p>
      <w:pPr>
        <w:spacing w:after="160"/>
      </w:pPr>
      <w:r>
        <w:rPr>
          <w:rFonts w:ascii="Arial" w:cs="Arial" w:eastAsia="Arial" w:hAnsi="Arial"/>
          <w:sz w:val="24"/>
          <w:szCs w:val="24"/>
        </w:rPr>
        <w:t xml:space="preserve">The </w:t>
      </w:r>
      <w:r>
        <w:rPr>
          <w:rFonts w:ascii="Arial" w:cs="Arial" w:eastAsia="Arial" w:hAnsi="Arial"/>
          <w:b/>
          <w:bCs/>
          <w:sz w:val="24"/>
          <w:szCs w:val="24"/>
        </w:rPr>
        <w:t xml:space="preserve">2026 decline to 176 across 13 troops</w:t>
      </w:r>
      <w:r>
        <w:rPr>
          <w:rFonts w:ascii="Arial" w:cs="Arial" w:eastAsia="Arial" w:hAnsi="Arial"/>
          <w:sz w:val="24"/>
          <w:szCs w:val="24"/>
        </w:rPr>
        <w:t xml:space="preserve"> represents a 28% drop in youth membership and a loss of five troop charters. Three of those closures have been confirmed: Troop 1103 (Boys), Troop 9191 (Girls), and Troop 9280 (Girls). The loss of both girls’ troops is particularly concerning, as these units represented the district’s entire girls’ Scouting presence, erasing gains made since the girls’ program launched. Troop 1313, historically the district’s largest boy troop, has declined from 43 to 31 in 2026 and must be monitored closely.</w:t>
      </w:r>
    </w:p>
    <w:p>
      <w:pPr>
        <w:spacing w:after="80"/>
      </w:pPr>
      <w:r>
        <w:t xml:space="preserve"/>
      </w:r>
    </w:p>
    <w:p>
      <w:pPr>
        <w:spacing w:after="160"/>
      </w:pPr>
      <w:r>
        <w:rPr>
          <w:rFonts w:ascii="Arial" w:cs="Arial" w:eastAsia="Arial" w:hAnsi="Arial"/>
          <w:sz w:val="24"/>
          <w:szCs w:val="24"/>
        </w:rPr>
        <w:t xml:space="preserve">On the positive side, </w:t>
      </w:r>
      <w:r>
        <w:rPr>
          <w:rFonts w:ascii="Arial" w:cs="Arial" w:eastAsia="Arial" w:hAnsi="Arial"/>
          <w:b/>
          <w:bCs/>
          <w:sz w:val="24"/>
          <w:szCs w:val="24"/>
        </w:rPr>
        <w:t xml:space="preserve">Troop 1005</w:t>
      </w:r>
      <w:r>
        <w:rPr>
          <w:rFonts w:ascii="Arial" w:cs="Arial" w:eastAsia="Arial" w:hAnsi="Arial"/>
          <w:sz w:val="24"/>
          <w:szCs w:val="24"/>
        </w:rPr>
        <w:t xml:space="preserve"> shows a remarkable turnaround: from 16 youth in March 2025 to 22 in March 2026 (+38%), with year-over-year growth of 144% versus the same period last year. </w:t>
      </w:r>
      <w:r>
        <w:rPr>
          <w:rFonts w:ascii="Arial" w:cs="Arial" w:eastAsia="Arial" w:hAnsi="Arial"/>
          <w:b/>
          <w:bCs/>
          <w:sz w:val="24"/>
          <w:szCs w:val="24"/>
        </w:rPr>
        <w:t xml:space="preserve">Troop 1305 (Girls)</w:t>
      </w:r>
      <w:r>
        <w:rPr>
          <w:rFonts w:ascii="Arial" w:cs="Arial" w:eastAsia="Arial" w:hAnsi="Arial"/>
          <w:sz w:val="24"/>
          <w:szCs w:val="24"/>
        </w:rPr>
        <w:t xml:space="preserve"> has also been a consistent performer, growing from 6 in 2022 to 12 in 2026. </w:t>
      </w:r>
      <w:r>
        <w:rPr>
          <w:rFonts w:ascii="Arial" w:cs="Arial" w:eastAsia="Arial" w:hAnsi="Arial"/>
          <w:b/>
          <w:bCs/>
          <w:sz w:val="24"/>
          <w:szCs w:val="24"/>
        </w:rPr>
        <w:t xml:space="preserve">Troop 1396</w:t>
      </w:r>
      <w:r>
        <w:rPr>
          <w:rFonts w:ascii="Arial" w:cs="Arial" w:eastAsia="Arial" w:hAnsi="Arial"/>
          <w:sz w:val="24"/>
          <w:szCs w:val="24"/>
        </w:rPr>
        <w:t xml:space="preserve"> and </w:t>
      </w:r>
      <w:r>
        <w:rPr>
          <w:rFonts w:ascii="Arial" w:cs="Arial" w:eastAsia="Arial" w:hAnsi="Arial"/>
          <w:b/>
          <w:bCs/>
          <w:sz w:val="24"/>
          <w:szCs w:val="24"/>
        </w:rPr>
        <w:t xml:space="preserve">Troop 1351</w:t>
      </w:r>
      <w:r>
        <w:rPr>
          <w:rFonts w:ascii="Arial" w:cs="Arial" w:eastAsia="Arial" w:hAnsi="Arial"/>
          <w:sz w:val="24"/>
          <w:szCs w:val="24"/>
        </w:rPr>
        <w:t xml:space="preserve"> have maintained stability. These units represent best practices worth studying and replicating.</w:t>
      </w:r>
    </w:p>
    <w:p>
      <w:pPr>
        <w:spacing w:after="80"/>
      </w:pPr>
      <w:r>
        <w:t xml:space="preserve"/>
      </w:r>
    </w:p>
    <w:p>
      <w:pPr>
        <w:pStyle w:val="Heading2"/>
      </w:pPr>
      <w:r>
        <w:rPr>
          <w:rFonts w:ascii="Arial" w:cs="Arial" w:eastAsia="Arial" w:hAnsi="Arial"/>
          <w:b/>
          <w:bCs/>
          <w:sz w:val="28"/>
          <w:szCs w:val="28"/>
        </w:rPr>
        <w:t xml:space="preserve">Red Flags — Scouts BSA Program</w:t>
      </w:r>
    </w:p>
    <w:p>
      <w:pPr>
        <w:pStyle w:val="ListParagraph"/>
        <w:numPr>
          <w:ilvl w:val="0"/>
          <w:numId w:val="2"/>
        </w:numPr>
        <w:spacing w:after="80"/>
      </w:pPr>
      <w:r>
        <w:rPr>
          <w:rFonts w:ascii="Arial" w:cs="Arial" w:eastAsia="Arial" w:hAnsi="Arial"/>
          <w:sz w:val="24"/>
          <w:szCs w:val="24"/>
        </w:rPr>
        <w:t xml:space="preserve">Net loss of five troop charters between March 2025 and March 2026 (18 → 13 active troops).</w:t>
      </w:r>
    </w:p>
    <w:p>
      <w:pPr>
        <w:pStyle w:val="ListParagraph"/>
        <w:numPr>
          <w:ilvl w:val="0"/>
          <w:numId w:val="2"/>
        </w:numPr>
        <w:spacing w:after="80"/>
      </w:pPr>
      <w:r>
        <w:rPr>
          <w:rFonts w:ascii="Arial" w:cs="Arial" w:eastAsia="Arial" w:hAnsi="Arial"/>
          <w:sz w:val="24"/>
          <w:szCs w:val="24"/>
        </w:rPr>
        <w:t xml:space="preserve">Girls' Scouting program has been eliminated at the troop level: Troop 9191 and Troop 9280 are both confirmed closed, leaving the district with no active girls' Scouts BSA troop.</w:t>
      </w:r>
    </w:p>
    <w:p>
      <w:pPr>
        <w:pStyle w:val="ListParagraph"/>
        <w:numPr>
          <w:ilvl w:val="0"/>
          <w:numId w:val="2"/>
        </w:numPr>
        <w:spacing w:after="80"/>
      </w:pPr>
      <w:r>
        <w:rPr>
          <w:rFonts w:ascii="Arial" w:cs="Arial" w:eastAsia="Arial" w:hAnsi="Arial"/>
          <w:sz w:val="24"/>
          <w:szCs w:val="24"/>
        </w:rPr>
        <w:t xml:space="preserve">Troop 1313, the district's anchor troop, declined 28% (43 → 31).</w:t>
      </w:r>
    </w:p>
    <w:p>
      <w:pPr>
        <w:pStyle w:val="ListParagraph"/>
        <w:numPr>
          <w:ilvl w:val="0"/>
          <w:numId w:val="2"/>
        </w:numPr>
        <w:spacing w:after="80"/>
      </w:pPr>
      <w:r>
        <w:rPr>
          <w:rFonts w:ascii="Arial" w:cs="Arial" w:eastAsia="Arial" w:hAnsi="Arial"/>
          <w:sz w:val="24"/>
          <w:szCs w:val="24"/>
        </w:rPr>
        <w:t xml:space="preserve">Troop 1305 (Boys) declined from 28 to 23, continuing a multi-year softening trend.</w:t>
      </w:r>
    </w:p>
    <w:p>
      <w:pPr>
        <w:pStyle w:val="ListParagraph"/>
        <w:numPr>
          <w:ilvl w:val="0"/>
          <w:numId w:val="2"/>
        </w:numPr>
        <w:spacing w:after="80"/>
      </w:pPr>
      <w:r>
        <w:rPr>
          <w:rFonts w:ascii="Arial" w:cs="Arial" w:eastAsia="Arial" w:hAnsi="Arial"/>
          <w:sz w:val="24"/>
          <w:szCs w:val="24"/>
        </w:rPr>
        <w:t xml:space="preserve">The overall Scouts BSA decline from 243 to 176 is the steepest single-year percentage drop in the five-year window.</w:t>
      </w:r>
    </w:p>
    <w:p>
      <w:pPr>
        <w:spacing w:after="80"/>
      </w:pPr>
      <w:r>
        <w:t xml:space="preserve"/>
      </w:r>
    </w:p>
    <w:p>
      <w:pPr>
        <w:pStyle w:val="Heading1"/>
      </w:pPr>
      <w:r>
        <w:rPr>
          <w:rFonts w:ascii="Arial" w:cs="Arial" w:eastAsia="Arial" w:hAnsi="Arial"/>
          <w:b/>
          <w:bCs/>
          <w:sz w:val="32"/>
          <w:szCs w:val="32"/>
        </w:rPr>
        <w:t xml:space="preserve">Retention Rate Trends</w:t>
      </w:r>
    </w:p>
    <w:p>
      <w:pPr>
        <w:spacing w:after="160"/>
      </w:pPr>
      <w:r>
        <w:rPr>
          <w:rFonts w:ascii="Arial" w:cs="Arial" w:eastAsia="Arial" w:hAnsi="Arial"/>
          <w:sz w:val="24"/>
          <w:szCs w:val="24"/>
        </w:rPr>
        <w:t xml:space="preserve">Youth retention — the percentage of eligible Scouts who re-register for the following program year — is perhaps the most important leading indicator of district health. A strong retention rate reduces the pressure on recruiting to replace lost members and reflects a high-quality Scout experience.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Period</w:t>
            </w:r>
          </w:p>
        </w:tc>
        <w:tc>
          <w:tcPr>
            <w:tcW w:type="dxa" w:w="23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Retention Rate</w:t>
            </w:r>
          </w:p>
        </w:tc>
        <w:tc>
          <w:tcPr>
            <w:tcW w:type="dxa" w:w="23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Youth Retained</w:t>
            </w:r>
          </w:p>
        </w:tc>
        <w:tc>
          <w:tcPr>
            <w:tcW w:type="dxa" w:w="23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Eligible to Retain</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Dec 2020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66.0%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634</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961</w:t>
            </w:r>
          </w:p>
        </w:tc>
      </w:tr>
      <w:tr>
        <w:tc>
          <w:tcPr>
            <w:tcW w:type="dxa" w:w="2340"/>
            <w:tcBorders>
              <w:top w:val="single" w:color="CCCCCC" w:sz="1"/>
              <w:left w:val="single" w:color="CCCCCC" w:sz="1"/>
              <w:bottom w:val="single" w:color="CCCCCC" w:sz="1"/>
              <w:right w:val="single" w:color="CCCCCC" w:sz="1"/>
            </w:tcBorders>
            <w:shd w:fill="FFE0E0" w:val="clear"/>
            <w:tcMar>
              <w:top w:type="dxa" w:w="80"/>
              <w:left w:type="dxa" w:w="120"/>
              <w:bottom w:type="dxa" w:w="80"/>
              <w:right w:type="dxa" w:w="120"/>
            </w:tcMar>
          </w:tcPr>
          <w:p>
            <w:pPr>
              <w:jc w:val="center"/>
            </w:pPr>
            <w:r>
              <w:rPr>
                <w:rFonts w:ascii="Arial" w:cs="Arial" w:eastAsia="Arial" w:hAnsi="Arial"/>
                <w:sz w:val="20"/>
                <w:szCs w:val="20"/>
              </w:rPr>
              <w:t xml:space="preserve">Dec 2021</w:t>
            </w:r>
          </w:p>
        </w:tc>
        <w:tc>
          <w:tcPr>
            <w:tcW w:type="dxa" w:w="2340"/>
            <w:tcBorders>
              <w:top w:val="single" w:color="CCCCCC" w:sz="1"/>
              <w:left w:val="single" w:color="CCCCCC" w:sz="1"/>
              <w:bottom w:val="single" w:color="CCCCCC" w:sz="1"/>
              <w:right w:val="single" w:color="CCCCCC" w:sz="1"/>
            </w:tcBorders>
            <w:shd w:fill="FFE0E0" w:val="clear"/>
            <w:tcMar>
              <w:top w:type="dxa" w:w="80"/>
              <w:left w:type="dxa" w:w="120"/>
              <w:bottom w:type="dxa" w:w="80"/>
              <w:right w:type="dxa" w:w="120"/>
            </w:tcMar>
          </w:tcPr>
          <w:p>
            <w:pPr>
              <w:jc w:val="center"/>
            </w:pPr>
            <w:r>
              <w:rPr>
                <w:rFonts w:ascii="Arial" w:cs="Arial" w:eastAsia="Arial" w:hAnsi="Arial"/>
                <w:sz w:val="20"/>
                <w:szCs w:val="20"/>
              </w:rPr>
              <w:t xml:space="preserve">61.0%</w:t>
            </w:r>
          </w:p>
        </w:tc>
        <w:tc>
          <w:tcPr>
            <w:tcW w:type="dxa" w:w="2340"/>
            <w:tcBorders>
              <w:top w:val="single" w:color="CCCCCC" w:sz="1"/>
              <w:left w:val="single" w:color="CCCCCC" w:sz="1"/>
              <w:bottom w:val="single" w:color="CCCCCC" w:sz="1"/>
              <w:right w:val="single" w:color="CCCCCC" w:sz="1"/>
            </w:tcBorders>
            <w:shd w:fill="FFE0E0" w:val="clear"/>
            <w:tcMar>
              <w:top w:type="dxa" w:w="80"/>
              <w:left w:type="dxa" w:w="120"/>
              <w:bottom w:type="dxa" w:w="80"/>
              <w:right w:type="dxa" w:w="120"/>
            </w:tcMar>
          </w:tcPr>
          <w:p>
            <w:pPr>
              <w:jc w:val="center"/>
            </w:pPr>
            <w:r>
              <w:rPr>
                <w:rFonts w:ascii="Arial" w:cs="Arial" w:eastAsia="Arial" w:hAnsi="Arial"/>
                <w:sz w:val="20"/>
                <w:szCs w:val="20"/>
              </w:rPr>
              <w:t xml:space="preserve">442</w:t>
            </w:r>
          </w:p>
        </w:tc>
        <w:tc>
          <w:tcPr>
            <w:tcW w:type="dxa" w:w="2340"/>
            <w:tcBorders>
              <w:top w:val="single" w:color="CCCCCC" w:sz="1"/>
              <w:left w:val="single" w:color="CCCCCC" w:sz="1"/>
              <w:bottom w:val="single" w:color="CCCCCC" w:sz="1"/>
              <w:right w:val="single" w:color="CCCCCC" w:sz="1"/>
            </w:tcBorders>
            <w:shd w:fill="FFE0E0" w:val="clear"/>
            <w:tcMar>
              <w:top w:type="dxa" w:w="80"/>
              <w:left w:type="dxa" w:w="120"/>
              <w:bottom w:type="dxa" w:w="80"/>
              <w:right w:type="dxa" w:w="120"/>
            </w:tcMar>
          </w:tcPr>
          <w:p>
            <w:pPr>
              <w:jc w:val="center"/>
            </w:pPr>
            <w:r>
              <w:rPr>
                <w:rFonts w:ascii="Arial" w:cs="Arial" w:eastAsia="Arial" w:hAnsi="Arial"/>
                <w:sz w:val="20"/>
                <w:szCs w:val="20"/>
              </w:rPr>
              <w:t xml:space="preserve">725</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Dec 2022</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79.6%</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457</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574</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Dec 2023</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74.3%</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410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552</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Dec 2024</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71.5%</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366</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512</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Dec 2025</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70.6%</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339</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center"/>
            </w:pPr>
            <w:r>
              <w:rPr>
                <w:rFonts w:ascii="Arial" w:cs="Arial" w:eastAsia="Arial" w:hAnsi="Arial"/>
                <w:sz w:val="20"/>
                <w:szCs w:val="20"/>
              </w:rPr>
              <w:t xml:space="preserve">480</w:t>
            </w:r>
          </w:p>
        </w:tc>
      </w:tr>
      <w:tr>
        <w:tc>
          <w:tcPr>
            <w:tcW w:type="dxa" w:w="2340"/>
            <w:tcBorders>
              <w:top w:val="single" w:color="CCCCCC" w:sz="1"/>
              <w:left w:val="single" w:color="CCCCCC" w:sz="1"/>
              <w:bottom w:val="single" w:color="CCCCCC" w:sz="1"/>
              <w:right w:val="single" w:color="CCCCCC" w:sz="1"/>
            </w:tcBorders>
            <w:shd w:fill="FFE0E0" w:val="clear"/>
            <w:tcMar>
              <w:top w:type="dxa" w:w="80"/>
              <w:left w:type="dxa" w:w="120"/>
              <w:bottom w:type="dxa" w:w="80"/>
              <w:right w:type="dxa" w:w="120"/>
            </w:tcMar>
          </w:tcPr>
          <w:p>
            <w:pPr>
              <w:jc w:val="center"/>
            </w:pPr>
            <w:r>
              <w:rPr>
                <w:rFonts w:ascii="Arial" w:cs="Arial" w:eastAsia="Arial" w:hAnsi="Arial"/>
                <w:sz w:val="20"/>
                <w:szCs w:val="20"/>
              </w:rPr>
              <w:t xml:space="preserve">Mar 2026*</w:t>
            </w:r>
          </w:p>
        </w:tc>
        <w:tc>
          <w:tcPr>
            <w:tcW w:type="dxa" w:w="2340"/>
            <w:tcBorders>
              <w:top w:val="single" w:color="CCCCCC" w:sz="1"/>
              <w:left w:val="single" w:color="CCCCCC" w:sz="1"/>
              <w:bottom w:val="single" w:color="CCCCCC" w:sz="1"/>
              <w:right w:val="single" w:color="CCCCCC" w:sz="1"/>
            </w:tcBorders>
            <w:shd w:fill="FFE0E0" w:val="clear"/>
            <w:tcMar>
              <w:top w:type="dxa" w:w="80"/>
              <w:left w:type="dxa" w:w="120"/>
              <w:bottom w:type="dxa" w:w="80"/>
              <w:right w:type="dxa" w:w="120"/>
            </w:tcMar>
          </w:tcPr>
          <w:p>
            <w:pPr>
              <w:jc w:val="center"/>
            </w:pPr>
            <w:r>
              <w:rPr>
                <w:rFonts w:ascii="Arial" w:cs="Arial" w:eastAsia="Arial" w:hAnsi="Arial"/>
                <w:sz w:val="20"/>
                <w:szCs w:val="20"/>
              </w:rPr>
              <w:t xml:space="preserve">58.1%</w:t>
            </w:r>
          </w:p>
        </w:tc>
        <w:tc>
          <w:tcPr>
            <w:tcW w:type="dxa" w:w="2340"/>
            <w:tcBorders>
              <w:top w:val="single" w:color="CCCCCC" w:sz="1"/>
              <w:left w:val="single" w:color="CCCCCC" w:sz="1"/>
              <w:bottom w:val="single" w:color="CCCCCC" w:sz="1"/>
              <w:right w:val="single" w:color="CCCCCC" w:sz="1"/>
            </w:tcBorders>
            <w:shd w:fill="FFE0E0" w:val="clear"/>
            <w:tcMar>
              <w:top w:type="dxa" w:w="80"/>
              <w:left w:type="dxa" w:w="120"/>
              <w:bottom w:type="dxa" w:w="80"/>
              <w:right w:type="dxa" w:w="120"/>
            </w:tcMar>
          </w:tcPr>
          <w:p>
            <w:pPr>
              <w:jc w:val="center"/>
            </w:pPr>
            <w:r>
              <w:rPr>
                <w:rFonts w:ascii="Arial" w:cs="Arial" w:eastAsia="Arial" w:hAnsi="Arial"/>
                <w:sz w:val="20"/>
                <w:szCs w:val="20"/>
              </w:rPr>
              <w:t xml:space="preserve">299</w:t>
            </w:r>
          </w:p>
        </w:tc>
        <w:tc>
          <w:tcPr>
            <w:tcW w:type="dxa" w:w="2340"/>
            <w:tcBorders>
              <w:top w:val="single" w:color="CCCCCC" w:sz="1"/>
              <w:left w:val="single" w:color="CCCCCC" w:sz="1"/>
              <w:bottom w:val="single" w:color="CCCCCC" w:sz="1"/>
              <w:right w:val="single" w:color="CCCCCC" w:sz="1"/>
            </w:tcBorders>
            <w:shd w:fill="FFE0E0" w:val="clear"/>
            <w:tcMar>
              <w:top w:type="dxa" w:w="80"/>
              <w:left w:type="dxa" w:w="120"/>
              <w:bottom w:type="dxa" w:w="80"/>
              <w:right w:type="dxa" w:w="120"/>
            </w:tcMar>
          </w:tcPr>
          <w:p>
            <w:pPr>
              <w:jc w:val="center"/>
            </w:pPr>
            <w:r>
              <w:rPr>
                <w:rFonts w:ascii="Arial" w:cs="Arial" w:eastAsia="Arial" w:hAnsi="Arial"/>
                <w:sz w:val="20"/>
                <w:szCs w:val="20"/>
              </w:rPr>
              <w:t xml:space="preserve">515</w:t>
            </w:r>
          </w:p>
        </w:tc>
      </w:tr>
    </w:tbl>
    <w:p>
      <w:pPr>
        <w:spacing w:after="80"/>
      </w:pPr>
      <w:r>
        <w:t xml:space="preserve"/>
      </w:r>
    </w:p>
    <w:p>
      <w:pPr>
        <w:spacing w:after="160"/>
      </w:pPr>
      <w:r>
        <w:rPr>
          <w:rFonts w:ascii="Arial" w:cs="Arial" w:eastAsia="Arial" w:hAnsi="Arial"/>
          <w:i/>
          <w:iCs/>
          <w:sz w:val="24"/>
          <w:szCs w:val="24"/>
        </w:rPr>
        <w:t xml:space="preserve">* March 2026 figure reflects mid-cycle snapshot; year-end retention typically improves as re-registrations process throughout the year. Highlighted rows indicate rates below 65%.</w:t>
      </w:r>
    </w:p>
    <w:p>
      <w:pPr>
        <w:spacing w:after="80"/>
      </w:pPr>
      <w:r>
        <w:t xml:space="preserve"/>
      </w:r>
    </w:p>
    <w:p>
      <w:pPr>
        <w:spacing w:after="160"/>
      </w:pPr>
      <w:r>
        <w:rPr>
          <w:rFonts w:ascii="Arial" w:cs="Arial" w:eastAsia="Arial" w:hAnsi="Arial"/>
          <w:sz w:val="24"/>
          <w:szCs w:val="24"/>
        </w:rPr>
        <w:t xml:space="preserve">The district's retention history tells a recovery story that is now showing signs of reversal. The pandemic years of 2020 and 2021 saw retention collapse to 66% and 61% respectively as families disengaged from in-person Scouting. The rebound to </w:t>
      </w:r>
      <w:r>
        <w:rPr>
          <w:rFonts w:ascii="Arial" w:cs="Arial" w:eastAsia="Arial" w:hAnsi="Arial"/>
          <w:b/>
          <w:bCs/>
          <w:sz w:val="24"/>
          <w:szCs w:val="24"/>
        </w:rPr>
        <w:t xml:space="preserve">79.6% in December 2022</w:t>
      </w:r>
      <w:r>
        <w:rPr>
          <w:rFonts w:ascii="Arial" w:cs="Arial" w:eastAsia="Arial" w:hAnsi="Arial"/>
          <w:sz w:val="24"/>
          <w:szCs w:val="24"/>
        </w:rPr>
        <w:t xml:space="preserve"> was exceptional and reflected pent-up demand, successful unit restarts, and strong programming. However, the district has not been able to sustain that peak: retention has declined in each of the three subsequent years, settling at </w:t>
      </w:r>
      <w:r>
        <w:rPr>
          <w:rFonts w:ascii="Arial" w:cs="Arial" w:eastAsia="Arial" w:hAnsi="Arial"/>
          <w:b/>
          <w:bCs/>
          <w:sz w:val="24"/>
          <w:szCs w:val="24"/>
        </w:rPr>
        <w:t xml:space="preserve">70.6% in December 2025</w:t>
      </w:r>
      <w:r>
        <w:rPr>
          <w:rFonts w:ascii="Arial" w:cs="Arial" w:eastAsia="Arial" w:hAnsi="Arial"/>
          <w:sz w:val="24"/>
          <w:szCs w:val="24"/>
        </w:rPr>
        <w:t xml:space="preserve">.</w:t>
      </w:r>
    </w:p>
    <w:p>
      <w:pPr>
        <w:spacing w:after="80"/>
      </w:pPr>
      <w:r>
        <w:t xml:space="preserve"/>
      </w:r>
    </w:p>
    <w:p>
      <w:pPr>
        <w:spacing w:after="160"/>
      </w:pPr>
      <w:r>
        <w:rPr>
          <w:rFonts w:ascii="Arial" w:cs="Arial" w:eastAsia="Arial" w:hAnsi="Arial"/>
          <w:sz w:val="24"/>
          <w:szCs w:val="24"/>
        </w:rPr>
        <w:t xml:space="preserve">While 70.6% remains above the 2020 and 2021 pandemic lows, the </w:t>
      </w:r>
      <w:r>
        <w:rPr>
          <w:rFonts w:ascii="Arial" w:cs="Arial" w:eastAsia="Arial" w:hAnsi="Arial"/>
          <w:b/>
          <w:bCs/>
          <w:sz w:val="24"/>
          <w:szCs w:val="24"/>
        </w:rPr>
        <w:t xml:space="preserve">consistent downward trend</w:t>
      </w:r>
      <w:r>
        <w:rPr>
          <w:rFonts w:ascii="Arial" w:cs="Arial" w:eastAsia="Arial" w:hAnsi="Arial"/>
          <w:sz w:val="24"/>
          <w:szCs w:val="24"/>
        </w:rPr>
        <w:t xml:space="preserve"> from 2022 through 2025 is a red flag. Each percentage point decline translates directly into more youth who must be recruited simply to maintain the prior year's membership level. The March 2026 snapshot of 58.1% — though early in the registration cycle — is well below where the district should be even accounting for seasonal timing, and suggests that the December 2026 rate may fall below 70% for the first time since the pandemic.</w:t>
      </w:r>
    </w:p>
    <w:p>
      <w:pPr>
        <w:spacing w:after="80"/>
      </w:pPr>
      <w:r>
        <w:t xml:space="preserve"/>
      </w:r>
    </w:p>
    <w:p>
      <w:pPr>
        <w:pStyle w:val="Heading2"/>
      </w:pPr>
      <w:r>
        <w:rPr>
          <w:rFonts w:ascii="Arial" w:cs="Arial" w:eastAsia="Arial" w:hAnsi="Arial"/>
          <w:b/>
          <w:bCs/>
          <w:sz w:val="28"/>
          <w:szCs w:val="28"/>
        </w:rPr>
        <w:t xml:space="preserve">Retention Red Flags</w:t>
      </w:r>
    </w:p>
    <w:p>
      <w:pPr>
        <w:pStyle w:val="ListParagraph"/>
        <w:numPr>
          <w:ilvl w:val="0"/>
          <w:numId w:val="2"/>
        </w:numPr>
        <w:spacing w:after="80"/>
      </w:pPr>
      <w:r>
        <w:rPr>
          <w:rFonts w:ascii="Arial" w:cs="Arial" w:eastAsia="Arial" w:hAnsi="Arial"/>
          <w:sz w:val="24"/>
          <w:szCs w:val="24"/>
        </w:rPr>
        <w:t xml:space="preserve">Four consecutive years of declining year-end retention (79.6% → 74.3% → 71.5% → 70.6%).</w:t>
      </w:r>
    </w:p>
    <w:p>
      <w:pPr>
        <w:pStyle w:val="ListParagraph"/>
        <w:numPr>
          <w:ilvl w:val="0"/>
          <w:numId w:val="2"/>
        </w:numPr>
        <w:spacing w:after="80"/>
      </w:pPr>
      <w:r>
        <w:rPr>
          <w:rFonts w:ascii="Arial" w:cs="Arial" w:eastAsia="Arial" w:hAnsi="Arial"/>
          <w:sz w:val="24"/>
          <w:szCs w:val="24"/>
        </w:rPr>
        <w:t xml:space="preserve">The number of eligible-to-retain youth is also shrinking (574 in 2022, 480 in 2025), meaning absolute retained members have fallen even faster than rates suggest.</w:t>
      </w:r>
    </w:p>
    <w:p>
      <w:pPr>
        <w:pStyle w:val="ListParagraph"/>
        <w:numPr>
          <w:ilvl w:val="0"/>
          <w:numId w:val="2"/>
        </w:numPr>
        <w:spacing w:after="80"/>
      </w:pPr>
      <w:r>
        <w:rPr>
          <w:rFonts w:ascii="Arial" w:cs="Arial" w:eastAsia="Arial" w:hAnsi="Arial"/>
          <w:sz w:val="24"/>
          <w:szCs w:val="24"/>
        </w:rPr>
        <w:t xml:space="preserve">March 2026 mid-cycle rate of 58.1% is a significant warning signal requiring monitoring throughout the year.</w:t>
      </w:r>
    </w:p>
    <w:p>
      <w:pPr>
        <w:pStyle w:val="ListParagraph"/>
        <w:numPr>
          <w:ilvl w:val="0"/>
          <w:numId w:val="2"/>
        </w:numPr>
        <w:spacing w:after="80"/>
      </w:pPr>
      <w:r>
        <w:rPr>
          <w:rFonts w:ascii="Arial" w:cs="Arial" w:eastAsia="Arial" w:hAnsi="Arial"/>
          <w:sz w:val="24"/>
          <w:szCs w:val="24"/>
        </w:rPr>
        <w:t xml:space="preserve">Declining retention combined with unit closures creates a compounding effect: each closed unit eliminates all of its future retention.</w:t>
      </w:r>
    </w:p>
    <w:p>
      <w:pPr>
        <w:spacing w:after="80"/>
      </w:pPr>
      <w:r>
        <w:t xml:space="preserve"/>
      </w:r>
    </w:p>
    <w:p>
      <w:pPr>
        <w:pStyle w:val="Heading1"/>
      </w:pPr>
      <w:r>
        <w:rPr>
          <w:rFonts w:ascii="Arial" w:cs="Arial" w:eastAsia="Arial" w:hAnsi="Arial"/>
          <w:b/>
          <w:bCs/>
          <w:sz w:val="32"/>
          <w:szCs w:val="32"/>
        </w:rPr>
        <w:t xml:space="preserve">Unit Health and Stability</w:t>
      </w:r>
    </w:p>
    <w:p>
      <w:pPr>
        <w:spacing w:after="160"/>
      </w:pPr>
      <w:r>
        <w:rPr>
          <w:rFonts w:ascii="Arial" w:cs="Arial" w:eastAsia="Arial" w:hAnsi="Arial"/>
          <w:sz w:val="24"/>
          <w:szCs w:val="24"/>
        </w:rPr>
        <w:t xml:space="preserve">Beyond aggregate numbers, the health of individual units is fundamental to district sustainability. The following summarizes notable unit-level developments across the five-year period.</w:t>
      </w:r>
    </w:p>
    <w:p>
      <w:pPr>
        <w:spacing w:after="80"/>
      </w:pPr>
      <w:r>
        <w:t xml:space="preserve"/>
      </w:r>
    </w:p>
    <w:p>
      <w:pPr>
        <w:pStyle w:val="Heading2"/>
      </w:pPr>
      <w:r>
        <w:rPr>
          <w:rFonts w:ascii="Arial" w:cs="Arial" w:eastAsia="Arial" w:hAnsi="Arial"/>
          <w:b/>
          <w:bCs/>
          <w:sz w:val="28"/>
          <w:szCs w:val="28"/>
        </w:rPr>
        <w:t xml:space="preserve">Confirmed Unit Closures</w:t>
      </w:r>
    </w:p>
    <w:p>
      <w:pPr>
        <w:spacing w:after="160"/>
      </w:pPr>
      <w:r>
        <w:rPr>
          <w:rFonts w:ascii="Arial" w:cs="Arial" w:eastAsia="Arial" w:hAnsi="Arial"/>
          <w:sz w:val="24"/>
          <w:szCs w:val="24"/>
        </w:rPr>
        <w:t xml:space="preserve">The following units have confirmed closed during or by the end of the five-year period:</w:t>
      </w:r>
    </w:p>
    <w:p>
      <w:pPr>
        <w:pStyle w:val="ListParagraph"/>
        <w:numPr>
          <w:ilvl w:val="0"/>
          <w:numId w:val="2"/>
        </w:numPr>
        <w:spacing w:after="80"/>
      </w:pPr>
      <w:r>
        <w:rPr>
          <w:rFonts w:ascii="Arial" w:cs="Arial" w:eastAsia="Arial" w:hAnsi="Arial"/>
          <w:b/>
          <w:bCs/>
          <w:sz w:val="24"/>
          <w:szCs w:val="24"/>
        </w:rPr>
        <w:t xml:space="preserve">Pack 1262:</w:t>
      </w:r>
      <w:r>
        <w:rPr>
          <w:rFonts w:ascii="Arial" w:cs="Arial" w:eastAsia="Arial" w:hAnsi="Arial"/>
          <w:sz w:val="24"/>
          <w:szCs w:val="24"/>
        </w:rPr>
        <w:t xml:space="preserve"> Confirmed closed. Last active in 2022; did not recharter.</w:t>
      </w:r>
    </w:p>
    <w:p>
      <w:pPr>
        <w:pStyle w:val="ListParagraph"/>
        <w:numPr>
          <w:ilvl w:val="0"/>
          <w:numId w:val="2"/>
        </w:numPr>
        <w:spacing w:after="80"/>
      </w:pPr>
      <w:r>
        <w:rPr>
          <w:rFonts w:ascii="Arial" w:cs="Arial" w:eastAsia="Arial" w:hAnsi="Arial"/>
          <w:b/>
          <w:bCs/>
          <w:sz w:val="24"/>
          <w:szCs w:val="24"/>
        </w:rPr>
        <w:t xml:space="preserve">Pack 1350:</w:t>
      </w:r>
      <w:r>
        <w:rPr>
          <w:rFonts w:ascii="Arial" w:cs="Arial" w:eastAsia="Arial" w:hAnsi="Arial"/>
          <w:sz w:val="24"/>
          <w:szCs w:val="24"/>
        </w:rPr>
        <w:t xml:space="preserve"> Confirmed closed. Operated at small scale (4–6 youth) through 2025 before closing.</w:t>
      </w:r>
    </w:p>
    <w:p>
      <w:pPr>
        <w:pStyle w:val="ListParagraph"/>
        <w:numPr>
          <w:ilvl w:val="0"/>
          <w:numId w:val="2"/>
        </w:numPr>
        <w:spacing w:after="80"/>
      </w:pPr>
      <w:r>
        <w:rPr>
          <w:rFonts w:ascii="Arial" w:cs="Arial" w:eastAsia="Arial" w:hAnsi="Arial"/>
          <w:b/>
          <w:bCs/>
          <w:sz w:val="24"/>
          <w:szCs w:val="24"/>
        </w:rPr>
        <w:t xml:space="preserve">Troop 1103 (Boys):</w:t>
      </w:r>
      <w:r>
        <w:rPr>
          <w:rFonts w:ascii="Arial" w:cs="Arial" w:eastAsia="Arial" w:hAnsi="Arial"/>
          <w:sz w:val="24"/>
          <w:szCs w:val="24"/>
        </w:rPr>
        <w:t xml:space="preserve"> Confirmed closed. Enrolled 12–13 youth as recently as 2025 before disbanding.</w:t>
      </w:r>
    </w:p>
    <w:p>
      <w:pPr>
        <w:pStyle w:val="ListParagraph"/>
        <w:numPr>
          <w:ilvl w:val="0"/>
          <w:numId w:val="2"/>
        </w:numPr>
        <w:spacing w:after="80"/>
      </w:pPr>
      <w:r>
        <w:rPr>
          <w:rFonts w:ascii="Arial" w:cs="Arial" w:eastAsia="Arial" w:hAnsi="Arial"/>
          <w:b/>
          <w:bCs/>
          <w:sz w:val="24"/>
          <w:szCs w:val="24"/>
        </w:rPr>
        <w:t xml:space="preserve">Troop 9191 (Girls):</w:t>
      </w:r>
      <w:r>
        <w:rPr>
          <w:rFonts w:ascii="Arial" w:cs="Arial" w:eastAsia="Arial" w:hAnsi="Arial"/>
          <w:sz w:val="24"/>
          <w:szCs w:val="24"/>
        </w:rPr>
        <w:t xml:space="preserve"> Confirmed closed. One of two girls’ Scouts BSA troops in the district; its closure leaves a gap in the girls’ program.</w:t>
      </w:r>
    </w:p>
    <w:p>
      <w:pPr>
        <w:pStyle w:val="ListParagraph"/>
        <w:numPr>
          <w:ilvl w:val="0"/>
          <w:numId w:val="2"/>
        </w:numPr>
        <w:spacing w:after="80"/>
      </w:pPr>
      <w:r>
        <w:rPr>
          <w:rFonts w:ascii="Arial" w:cs="Arial" w:eastAsia="Arial" w:hAnsi="Arial"/>
          <w:b/>
          <w:bCs/>
          <w:sz w:val="24"/>
          <w:szCs w:val="24"/>
        </w:rPr>
        <w:t xml:space="preserve">Troop 9280 (Girls):</w:t>
      </w:r>
      <w:r>
        <w:rPr>
          <w:rFonts w:ascii="Arial" w:cs="Arial" w:eastAsia="Arial" w:hAnsi="Arial"/>
          <w:sz w:val="24"/>
          <w:szCs w:val="24"/>
        </w:rPr>
        <w:t xml:space="preserve"> Confirmed closed. The second girls’ Scouts BSA troop; with both Troop 9191 and Troop 9280 now closed, the district currently has no active girls’ troop.</w:t>
      </w:r>
    </w:p>
    <w:p>
      <w:pPr>
        <w:spacing w:after="80"/>
      </w:pPr>
      <w:r>
        <w:t xml:space="preserve"/>
      </w:r>
    </w:p>
    <w:p>
      <w:pPr>
        <w:pStyle w:val="Heading2"/>
      </w:pPr>
      <w:r>
        <w:rPr>
          <w:rFonts w:ascii="Arial" w:cs="Arial" w:eastAsia="Arial" w:hAnsi="Arial"/>
          <w:b/>
          <w:bCs/>
          <w:sz w:val="28"/>
          <w:szCs w:val="28"/>
        </w:rPr>
        <w:t xml:space="preserve">Units Requiring Active Monitoring</w:t>
      </w:r>
    </w:p>
    <w:p>
      <w:pPr>
        <w:spacing w:after="160"/>
      </w:pPr>
      <w:r>
        <w:rPr>
          <w:rFonts w:ascii="Arial" w:cs="Arial" w:eastAsia="Arial" w:hAnsi="Arial"/>
          <w:sz w:val="24"/>
          <w:szCs w:val="24"/>
        </w:rPr>
        <w:t xml:space="preserve">The following units remain active but show trends that warrant close attention from district leadership:</w:t>
      </w:r>
    </w:p>
    <w:p>
      <w:pPr>
        <w:pStyle w:val="ListParagraph"/>
        <w:numPr>
          <w:ilvl w:val="0"/>
          <w:numId w:val="2"/>
        </w:numPr>
        <w:spacing w:after="80"/>
      </w:pPr>
      <w:r>
        <w:rPr>
          <w:rFonts w:ascii="Arial" w:cs="Arial" w:eastAsia="Arial" w:hAnsi="Arial"/>
          <w:b/>
          <w:bCs/>
          <w:sz w:val="24"/>
          <w:szCs w:val="24"/>
        </w:rPr>
        <w:t xml:space="preserve">Pack 1103:</w:t>
      </w:r>
      <w:r>
        <w:rPr>
          <w:rFonts w:ascii="Arial" w:cs="Arial" w:eastAsia="Arial" w:hAnsi="Arial"/>
          <w:sz w:val="24"/>
          <w:szCs w:val="24"/>
        </w:rPr>
        <w:t xml:space="preserve"> Appears to have permanently closed based on data (active with 8 youth in 2022, zero since 2023) — status should be confirmed.</w:t>
      </w:r>
    </w:p>
    <w:p>
      <w:pPr>
        <w:pStyle w:val="ListParagraph"/>
        <w:numPr>
          <w:ilvl w:val="0"/>
          <w:numId w:val="2"/>
        </w:numPr>
        <w:spacing w:after="80"/>
      </w:pPr>
      <w:r>
        <w:rPr>
          <w:rFonts w:ascii="Arial" w:cs="Arial" w:eastAsia="Arial" w:hAnsi="Arial"/>
          <w:b/>
          <w:bCs/>
          <w:sz w:val="24"/>
          <w:szCs w:val="24"/>
        </w:rPr>
        <w:t xml:space="preserve">Pack 1315:</w:t>
      </w:r>
      <w:r>
        <w:rPr>
          <w:rFonts w:ascii="Arial" w:cs="Arial" w:eastAsia="Arial" w:hAnsi="Arial"/>
          <w:sz w:val="24"/>
          <w:szCs w:val="24"/>
        </w:rPr>
        <w:t xml:space="preserve"> Highly volatile. Dissolved in 2023, partially recovered to 41 youth in 2025, now declining again to 24 in 2026. Requires a leadership stability assessment.</w:t>
      </w:r>
    </w:p>
    <w:p>
      <w:pPr>
        <w:pStyle w:val="ListParagraph"/>
        <w:numPr>
          <w:ilvl w:val="0"/>
          <w:numId w:val="2"/>
        </w:numPr>
        <w:spacing w:after="80"/>
      </w:pPr>
      <w:r>
        <w:rPr>
          <w:rFonts w:ascii="Arial" w:cs="Arial" w:eastAsia="Arial" w:hAnsi="Arial"/>
          <w:b/>
          <w:bCs/>
          <w:sz w:val="24"/>
          <w:szCs w:val="24"/>
        </w:rPr>
        <w:t xml:space="preserve">Troop 1313 (Boys):</w:t>
      </w:r>
      <w:r>
        <w:rPr>
          <w:rFonts w:ascii="Arial" w:cs="Arial" w:eastAsia="Arial" w:hAnsi="Arial"/>
          <w:sz w:val="24"/>
          <w:szCs w:val="24"/>
        </w:rPr>
        <w:t xml:space="preserve"> Historically the district’s largest troop; showing a multi-year decline from a high of 43 (2025) to 31 in 2026. At current trajectory, this troop could fall below the critical threshold for self-sustaining operation within one to two years.</w:t>
      </w:r>
    </w:p>
    <w:p>
      <w:pPr>
        <w:spacing w:after="80"/>
      </w:pPr>
      <w:r>
        <w:t xml:space="preserve"/>
      </w:r>
    </w:p>
    <w:p>
      <w:pPr>
        <w:pStyle w:val="Heading2"/>
      </w:pPr>
      <w:r>
        <w:rPr>
          <w:rFonts w:ascii="Arial" w:cs="Arial" w:eastAsia="Arial" w:hAnsi="Arial"/>
          <w:b/>
          <w:bCs/>
          <w:sz w:val="28"/>
          <w:szCs w:val="28"/>
        </w:rPr>
        <w:t xml:space="preserve">Units Showing Strength or Growth</w:t>
      </w:r>
    </w:p>
    <w:p>
      <w:pPr>
        <w:pStyle w:val="ListParagraph"/>
        <w:numPr>
          <w:ilvl w:val="0"/>
          <w:numId w:val="2"/>
        </w:numPr>
        <w:spacing w:after="80"/>
      </w:pPr>
      <w:r>
        <w:rPr>
          <w:rFonts w:ascii="Arial" w:cs="Arial" w:eastAsia="Arial" w:hAnsi="Arial"/>
          <w:b/>
          <w:bCs/>
          <w:sz w:val="24"/>
          <w:szCs w:val="24"/>
        </w:rPr>
        <w:t xml:space="preserve">Pack 1305:</w:t>
      </w:r>
      <w:r>
        <w:rPr>
          <w:rFonts w:ascii="Arial" w:cs="Arial" w:eastAsia="Arial" w:hAnsi="Arial"/>
          <w:sz w:val="24"/>
          <w:szCs w:val="24"/>
        </w:rPr>
        <w:t xml:space="preserve"> The district's flagship pack. Consistent enrollment of 60–79 youth across all years; a model for other units.</w:t>
      </w:r>
    </w:p>
    <w:p>
      <w:pPr>
        <w:pStyle w:val="ListParagraph"/>
        <w:numPr>
          <w:ilvl w:val="0"/>
          <w:numId w:val="2"/>
        </w:numPr>
        <w:spacing w:after="80"/>
      </w:pPr>
      <w:r>
        <w:rPr>
          <w:rFonts w:ascii="Arial" w:cs="Arial" w:eastAsia="Arial" w:hAnsi="Arial"/>
          <w:b/>
          <w:bCs/>
          <w:sz w:val="24"/>
          <w:szCs w:val="24"/>
        </w:rPr>
        <w:t xml:space="preserve">Pack 1280:</w:t>
      </w:r>
      <w:r>
        <w:rPr>
          <w:rFonts w:ascii="Arial" w:cs="Arial" w:eastAsia="Arial" w:hAnsi="Arial"/>
          <w:sz w:val="24"/>
          <w:szCs w:val="24"/>
        </w:rPr>
        <w:t xml:space="preserve"> Dramatic turnaround from near closure to 13 active youth in 2026; growing steadily.</w:t>
      </w:r>
    </w:p>
    <w:p>
      <w:pPr>
        <w:pStyle w:val="ListParagraph"/>
        <w:numPr>
          <w:ilvl w:val="0"/>
          <w:numId w:val="2"/>
        </w:numPr>
        <w:spacing w:after="80"/>
      </w:pPr>
      <w:r>
        <w:rPr>
          <w:rFonts w:ascii="Arial" w:cs="Arial" w:eastAsia="Arial" w:hAnsi="Arial"/>
          <w:b/>
          <w:bCs/>
          <w:sz w:val="24"/>
          <w:szCs w:val="24"/>
        </w:rPr>
        <w:t xml:space="preserve">Pack 1396:</w:t>
      </w:r>
      <w:r>
        <w:rPr>
          <w:rFonts w:ascii="Arial" w:cs="Arial" w:eastAsia="Arial" w:hAnsi="Arial"/>
          <w:sz w:val="24"/>
          <w:szCs w:val="24"/>
        </w:rPr>
        <w:t xml:space="preserve"> Consistent performer with growth trend; 24 youth (2022) to 25 (2026 current vs. 18 same period last year, +39%).</w:t>
      </w:r>
    </w:p>
    <w:p>
      <w:pPr>
        <w:pStyle w:val="ListParagraph"/>
        <w:numPr>
          <w:ilvl w:val="0"/>
          <w:numId w:val="2"/>
        </w:numPr>
        <w:spacing w:after="80"/>
      </w:pPr>
      <w:r>
        <w:rPr>
          <w:rFonts w:ascii="Arial" w:cs="Arial" w:eastAsia="Arial" w:hAnsi="Arial"/>
          <w:b/>
          <w:bCs/>
          <w:sz w:val="24"/>
          <w:szCs w:val="24"/>
        </w:rPr>
        <w:t xml:space="preserve">Troop 1005 (Boys):</w:t>
      </w:r>
      <w:r>
        <w:rPr>
          <w:rFonts w:ascii="Arial" w:cs="Arial" w:eastAsia="Arial" w:hAnsi="Arial"/>
          <w:sz w:val="24"/>
          <w:szCs w:val="24"/>
        </w:rPr>
        <w:t xml:space="preserve"> Strong growth leader; up 144% vs. same month last year in 2026 (22 youth). A unit to celebrate and learn from.</w:t>
      </w:r>
    </w:p>
    <w:p>
      <w:pPr>
        <w:pStyle w:val="ListParagraph"/>
        <w:numPr>
          <w:ilvl w:val="0"/>
          <w:numId w:val="2"/>
        </w:numPr>
        <w:spacing w:after="80"/>
      </w:pPr>
      <w:r>
        <w:rPr>
          <w:rFonts w:ascii="Arial" w:cs="Arial" w:eastAsia="Arial" w:hAnsi="Arial"/>
          <w:b/>
          <w:bCs/>
          <w:sz w:val="24"/>
          <w:szCs w:val="24"/>
        </w:rPr>
        <w:t xml:space="preserve">Troop 1305 (Girls):</w:t>
      </w:r>
      <w:r>
        <w:rPr>
          <w:rFonts w:ascii="Arial" w:cs="Arial" w:eastAsia="Arial" w:hAnsi="Arial"/>
          <w:sz w:val="24"/>
          <w:szCs w:val="24"/>
        </w:rPr>
        <w:t xml:space="preserve"> Consistent and growing since girls' program launch; 12 active youth in 2026.</w:t>
      </w:r>
    </w:p>
    <w:p>
      <w:pPr>
        <w:pStyle w:val="ListParagraph"/>
        <w:numPr>
          <w:ilvl w:val="0"/>
          <w:numId w:val="2"/>
        </w:numPr>
        <w:spacing w:after="80"/>
      </w:pPr>
      <w:r>
        <w:rPr>
          <w:rFonts w:ascii="Arial" w:cs="Arial" w:eastAsia="Arial" w:hAnsi="Arial"/>
          <w:b/>
          <w:bCs/>
          <w:sz w:val="24"/>
          <w:szCs w:val="24"/>
        </w:rPr>
        <w:t xml:space="preserve">Troop 1017 (Boys):</w:t>
      </w:r>
      <w:r>
        <w:rPr>
          <w:rFonts w:ascii="Arial" w:cs="Arial" w:eastAsia="Arial" w:hAnsi="Arial"/>
          <w:sz w:val="24"/>
          <w:szCs w:val="24"/>
        </w:rPr>
        <w:t xml:space="preserve"> Stable and growing trajectory from 13 (2022) to 20 (2026).</w:t>
      </w:r>
    </w:p>
    <w:p>
      <w:pPr>
        <w:spacing w:after="80"/>
      </w:pPr>
      <w:r>
        <w:t xml:space="preserve"/>
      </w:r>
    </w:p>
    <w:p>
      <w:pPr>
        <w:pStyle w:val="Heading1"/>
      </w:pPr>
      <w:r>
        <w:rPr>
          <w:rFonts w:ascii="Arial" w:cs="Arial" w:eastAsia="Arial" w:hAnsi="Arial"/>
          <w:b/>
          <w:bCs/>
          <w:sz w:val="32"/>
          <w:szCs w:val="32"/>
        </w:rPr>
        <w:t xml:space="preserve">Key Priorities for Incoming District Chairman</w:t>
      </w:r>
    </w:p>
    <w:p>
      <w:pPr>
        <w:spacing w:after="160"/>
      </w:pPr>
      <w:r>
        <w:rPr>
          <w:rFonts w:ascii="Arial" w:cs="Arial" w:eastAsia="Arial" w:hAnsi="Arial"/>
          <w:sz w:val="24"/>
          <w:szCs w:val="24"/>
        </w:rPr>
        <w:t xml:space="preserve">Based on the five-year data analysis, the following areas merit immediate attention:</w:t>
      </w:r>
    </w:p>
    <w:p>
      <w:pPr>
        <w:spacing w:after="80"/>
      </w:pPr>
      <w:r>
        <w:t xml:space="preserve"/>
      </w:r>
    </w:p>
    <w:p>
      <w:pPr>
        <w:pStyle w:val="Heading2"/>
      </w:pPr>
      <w:r>
        <w:rPr>
          <w:rFonts w:ascii="Arial" w:cs="Arial" w:eastAsia="Arial" w:hAnsi="Arial"/>
          <w:b/>
          <w:bCs/>
          <w:sz w:val="28"/>
          <w:szCs w:val="28"/>
        </w:rPr>
        <w:t xml:space="preserve">Immediate (2026)</w:t>
      </w:r>
    </w:p>
    <w:p>
      <w:pPr>
        <w:pStyle w:val="ListParagraph"/>
        <w:numPr>
          <w:ilvl w:val="0"/>
          <w:numId w:val="2"/>
        </w:numPr>
        <w:spacing w:after="80"/>
      </w:pPr>
      <w:r>
        <w:rPr>
          <w:rFonts w:ascii="Arial" w:cs="Arial" w:eastAsia="Arial" w:hAnsi="Arial"/>
          <w:sz w:val="24"/>
          <w:szCs w:val="24"/>
        </w:rPr>
        <w:t xml:space="preserve">Conduct a unit viability assessment for packs and troops showing zero or minimal membership in 2026, with a clear plan for each: support, merge, or formally close.</w:t>
      </w:r>
    </w:p>
    <w:p>
      <w:pPr>
        <w:pStyle w:val="ListParagraph"/>
        <w:numPr>
          <w:ilvl w:val="0"/>
          <w:numId w:val="2"/>
        </w:numPr>
        <w:spacing w:after="80"/>
      </w:pPr>
      <w:r>
        <w:rPr>
          <w:rFonts w:ascii="Arial" w:cs="Arial" w:eastAsia="Arial" w:hAnsi="Arial"/>
          <w:sz w:val="24"/>
          <w:szCs w:val="24"/>
        </w:rPr>
        <w:t xml:space="preserve">Establish a Webelos-to-Scouts-BSA crossover plan for 2026, given the 41% decline in Webelos that foreshadows a smaller crossover class. Coordinate directly with Pack 1305, Pack 1313, and Pack 1396 — the highest-enrollment packs.</w:t>
      </w:r>
    </w:p>
    <w:p>
      <w:pPr>
        <w:pStyle w:val="ListParagraph"/>
        <w:numPr>
          <w:ilvl w:val="0"/>
          <w:numId w:val="2"/>
        </w:numPr>
        <w:spacing w:after="80"/>
      </w:pPr>
      <w:r>
        <w:rPr>
          <w:rFonts w:ascii="Arial" w:cs="Arial" w:eastAsia="Arial" w:hAnsi="Arial"/>
          <w:sz w:val="24"/>
          <w:szCs w:val="24"/>
        </w:rPr>
        <w:t xml:space="preserve">Monitor December 2026 retention rate closely. A rate below 70% would mark the first sustained below-threshold year since the pandemic and should trigger a formal retention task force.</w:t>
      </w:r>
    </w:p>
    <w:p>
      <w:pPr>
        <w:pStyle w:val="ListParagraph"/>
        <w:numPr>
          <w:ilvl w:val="0"/>
          <w:numId w:val="2"/>
        </w:numPr>
        <w:spacing w:after="80"/>
      </w:pPr>
      <w:r>
        <w:rPr>
          <w:rFonts w:ascii="Arial" w:cs="Arial" w:eastAsia="Arial" w:hAnsi="Arial"/>
          <w:sz w:val="24"/>
          <w:szCs w:val="24"/>
        </w:rPr>
        <w:t xml:space="preserve">Confirm the status of Pack 1103, which has shown no active membership since 2023 and may warrant formal closure if recharter is not underway.</w:t>
      </w:r>
    </w:p>
    <w:p>
      <w:pPr>
        <w:spacing w:after="80"/>
      </w:pPr>
      <w:r>
        <w:t xml:space="preserve"/>
      </w:r>
    </w:p>
    <w:p>
      <w:pPr>
        <w:pStyle w:val="Heading2"/>
      </w:pPr>
      <w:r>
        <w:rPr>
          <w:rFonts w:ascii="Arial" w:cs="Arial" w:eastAsia="Arial" w:hAnsi="Arial"/>
          <w:b/>
          <w:bCs/>
          <w:sz w:val="28"/>
          <w:szCs w:val="28"/>
        </w:rPr>
        <w:t xml:space="preserve">Near-Term (2026–2027)</w:t>
      </w:r>
    </w:p>
    <w:p>
      <w:pPr>
        <w:pStyle w:val="ListParagraph"/>
        <w:numPr>
          <w:ilvl w:val="0"/>
          <w:numId w:val="2"/>
        </w:numPr>
        <w:spacing w:after="80"/>
      </w:pPr>
      <w:r>
        <w:rPr>
          <w:rFonts w:ascii="Arial" w:cs="Arial" w:eastAsia="Arial" w:hAnsi="Arial"/>
          <w:sz w:val="24"/>
          <w:szCs w:val="24"/>
        </w:rPr>
        <w:t xml:space="preserve">Prioritize restarting the girls’ Scouting program. Both girls’ Scouts BSA troops (9191 and 9280) are confirmed closed, meaning the district currently has zero girls’ troop presence. This is an urgent gap given the investment made since girls’ program launch and the likelihood of unmet demand in the community.</w:t>
      </w:r>
    </w:p>
    <w:p>
      <w:pPr>
        <w:pStyle w:val="ListParagraph"/>
        <w:numPr>
          <w:ilvl w:val="0"/>
          <w:numId w:val="2"/>
        </w:numPr>
        <w:spacing w:after="80"/>
      </w:pPr>
      <w:r>
        <w:rPr>
          <w:rFonts w:ascii="Arial" w:cs="Arial" w:eastAsia="Arial" w:hAnsi="Arial"/>
          <w:sz w:val="24"/>
          <w:szCs w:val="24"/>
        </w:rPr>
        <w:t xml:space="preserve">Identify two to three new unit sites in the district’s geographic footprint to replace the six units lost between 2022 and 2026.</w:t>
      </w:r>
    </w:p>
    <w:p>
      <w:pPr>
        <w:pStyle w:val="ListParagraph"/>
        <w:numPr>
          <w:ilvl w:val="0"/>
          <w:numId w:val="2"/>
        </w:numPr>
        <w:spacing w:after="80"/>
      </w:pPr>
      <w:r>
        <w:rPr>
          <w:rFonts w:ascii="Arial" w:cs="Arial" w:eastAsia="Arial" w:hAnsi="Arial"/>
          <w:sz w:val="24"/>
          <w:szCs w:val="24"/>
        </w:rPr>
        <w:t xml:space="preserve">Create recognition and replication mechanisms for high-performing units (Troop 1005, Pack 1305) so that their practices can benefit struggling units.</w:t>
      </w:r>
    </w:p>
    <w:p>
      <w:pPr>
        <w:pStyle w:val="ListParagraph"/>
        <w:numPr>
          <w:ilvl w:val="0"/>
          <w:numId w:val="2"/>
        </w:numPr>
        <w:spacing w:after="80"/>
      </w:pPr>
      <w:r>
        <w:rPr>
          <w:rFonts w:ascii="Arial" w:cs="Arial" w:eastAsia="Arial" w:hAnsi="Arial"/>
          <w:sz w:val="24"/>
          <w:szCs w:val="24"/>
        </w:rPr>
        <w:t xml:space="preserve">Re-evaluate the fall membership drive strategy, as the pattern of post-peak decline suggests the district has not yet solved the challenge of sustaining growth beyond an initial surge.</w:t>
      </w:r>
    </w:p>
    <w:p>
      <w:pPr>
        <w:spacing w:after="80"/>
      </w:pPr>
      <w:r>
        <w:t xml:space="preserve"/>
      </w:r>
    </w:p>
    <w:p>
      <w:pPr>
        <w:pBdr>
          <w:top w:val="single" w:color="CCCCCC" w:sz="4" w:space="1"/>
        </w:pBdr>
        <w:spacing w:before="400"/>
      </w:pPr>
      <w:r>
        <w:rPr>
          <w:rFonts w:ascii="Arial" w:cs="Arial" w:eastAsia="Arial" w:hAnsi="Arial"/>
          <w:i/>
          <w:iCs/>
          <w:color w:val="777777"/>
          <w:sz w:val="18"/>
          <w:szCs w:val="18"/>
        </w:rPr>
        <w:t xml:space="preserve">Data sources: Scouting America OLR membership dashboard (March snapshots 2022–2026), Cub Scout and Scouts BSA subprogram detail reports, and retention rate reports. All data filtered to Anawanna Trails District 13, Laurel Highlands Council 527. Report prepared April 2026 for District Chairman transition.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55555"/>
        <w:sz w:val="18"/>
        <w:szCs w:val="18"/>
      </w:rPr>
      <w:t xml:space="preserve">Page </w:t>
    </w:r>
    <w:r>
      <w:rPr>
        <w:rFonts w:ascii="Arial" w:cs="Arial" w:eastAsia="Arial" w:hAnsi="Arial"/>
        <w:color w:val="555555"/>
        <w:sz w:val="18"/>
        <w:szCs w:val="18"/>
      </w:rPr>
      <w:fldChar w:fldCharType="begin"/>
      <w:instrText xml:space="preserve">PAGE</w:instrText>
      <w:fldChar w:fldCharType="separate"/>
      <w:fldChar w:fldCharType="end"/>
    </w:r>
    <w:r>
      <w:rPr>
        <w:rFonts w:ascii="Arial" w:cs="Arial" w:eastAsia="Arial" w:hAnsi="Arial"/>
        <w:color w:val="555555"/>
        <w:sz w:val="18"/>
        <w:szCs w:val="18"/>
      </w:rPr>
      <w:t xml:space="preserve"> — Prepared for District Chairman Transition — 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F96" w:sz="6" w:space="1"/>
      </w:pBdr>
      <w:jc w:val="right"/>
    </w:pPr>
    <w:r>
      <w:rPr>
        <w:rFonts w:ascii="Arial" w:cs="Arial" w:eastAsia="Arial" w:hAnsi="Arial"/>
        <w:color w:val="555555"/>
        <w:sz w:val="18"/>
        <w:szCs w:val="18"/>
      </w:rPr>
      <w:t xml:space="preserve">Anawanna Trails District 13 — Membership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3864"/>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2E5F96"/>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4444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2026-04-15T23:47:36.724Z</dcterms:created>
  <dcterms:modified xsi:type="dcterms:W3CDTF">2026-04-15T23:47:36.725Z</dcterms:modified>
</cp:coreProperties>
</file>

<file path=docProps/custom.xml><?xml version="1.0" encoding="utf-8"?>
<Properties xmlns="http://schemas.openxmlformats.org/officeDocument/2006/custom-properties" xmlns:vt="http://schemas.openxmlformats.org/officeDocument/2006/docPropsVTypes"/>
</file>