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E31837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OA Presence at Council Events</w:t>
            </w:r>
          </w:p>
          <w:p>
            <w:pPr>
              <w:spacing w:before="60"/>
              <w:jc w:val="center"/>
            </w:pPr>
            <w:r>
              <w:rPr>
                <w:rFonts w:ascii="Gill Sans" w:cs="Gill Sans" w:eastAsia="Gill Sans" w:hAnsi="Gill Sans"/>
                <w:color w:val="FFFFFF"/>
                <w:sz w:val="20"/>
                <w:szCs w:val="20"/>
              </w:rPr>
              <w:t xml:space="preserve">Sequoyah Lodge  ·  Planning Guide for Lodge Officers &amp; Lodge Adviser</w:t>
            </w:r>
          </w:p>
        </w:tc>
      </w:tr>
    </w:tbl>
    <w:p>
      <w:pPr>
        <w:spacing w:after="100" w:before="24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0"/>
          <w:szCs w:val="20"/>
        </w:rPr>
        <w:t xml:space="preserve">This guide helps your lodge plan a visible, meaningful OA presence at council-level events: Scout Fairs, Council Camporees, Eagle Scout Recognition Dinners, University of Scouting, and council fundraisers. Council events are bigger stages than district roundtables — they require more planning, more volunteers, and a higher degree of coordination with council professional staff.</w:t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1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WHY COUNCIL EVENTS ARE DIFFERENT</w:t>
      </w:r>
    </w:p>
    <w:p>
      <w:pPr>
        <w:spacing w:after="100" w:before="6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0"/>
          <w:szCs w:val="20"/>
        </w:rPr>
        <w:t xml:space="preserve">District events are chapter-level work: one chapter chief, a small table, a few conversations. Council events operate at a completely different scale and carry different expectations: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District Events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Council Events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1–2 lodge members staff a table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5–10+ members needed across shifts and stations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Chapter chief coordinates independently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Lodge Chief or VP coordinates with council staff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Audience: unit leaders from one district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Audience: families, Scouts, and leaders from across the entire council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Informal setup — a table and some flyers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Formal booth, display, or program slot; may require pre-registration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Follow-up with a few Scoutmasters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Follow-up with council Key 3, Scout Executive, and multiple district contacts</w:t>
            </w:r>
          </w:p>
        </w:tc>
      </w:tr>
    </w:tbl>
    <w:p>
      <w:pPr>
        <w:spacing w:after="100" w:before="16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0"/>
          <w:szCs w:val="20"/>
        </w:rPr>
        <w:t xml:space="preserve">The payoff is proportional: a strong OA showing at a council event puts the lodge in front of hundreds of families and positions the Order of the Arrow as a visible, valued partner to the council — not a program that exists only on induction weekends.</w:t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2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BUILDING THE COUNCIL RELATIONSHIP</w:t>
      </w:r>
    </w:p>
    <w:p>
      <w:pPr>
        <w:spacing w:after="100" w:before="6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0"/>
          <w:szCs w:val="20"/>
        </w:rPr>
        <w:t xml:space="preserve">Before you can show up at council events, you need a working relationship with the people who plan them. This is primarily the Lodge Adviser’s and Lodge Chief’s responsibility.</w:t>
      </w:r>
    </w:p>
    <w:p>
      <w:pPr>
        <w:spacing w:before="160"/>
      </w:pPr>
      <w:r>
        <w:rPr>
          <w:rFonts w:ascii="Rockwell" w:cs="Rockwell" w:eastAsia="Rockwell" w:hAnsi="Rockwell"/>
          <w:b/>
          <w:bCs/>
          <w:color w:val="36454F"/>
          <w:sz w:val="22"/>
          <w:szCs w:val="22"/>
        </w:rPr>
        <w:t xml:space="preserve">Council Key 3 &amp; Staff Contacts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440"/>
        <w:gridCol w:w="344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Phone / Email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Scout Executive / CEO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258"/>
                <w:tag w:val="name_2000258"/>
                <w:id w:val="200025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hone_email_2000260"/>
                <w:tag w:val="phone_email_2000260"/>
                <w:id w:val="200026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PHONE / EMAIL</w:t>
                </w:r>
              </w:sdtContent>
            </w:sdt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President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262"/>
                <w:tag w:val="name_2000262"/>
                <w:id w:val="200026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hone_email_2000264"/>
                <w:tag w:val="phone_email_2000264"/>
                <w:id w:val="200026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PHONE / EMAIL</w:t>
                </w:r>
              </w:sdtContent>
            </w:sdt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Commissioner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266"/>
                <w:tag w:val="name_2000266"/>
                <w:id w:val="200026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hone_email_2000268"/>
                <w:tag w:val="phone_email_2000268"/>
                <w:id w:val="200026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PHONE / EMAIL</w:t>
                </w:r>
              </w:sdtContent>
            </w:sdt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Program Director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270"/>
                <w:tag w:val="name_2000270"/>
                <w:id w:val="200027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hone_email_2000272"/>
                <w:tag w:val="phone_email_2000272"/>
                <w:id w:val="200027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PHONE / EMAIL</w:t>
                </w:r>
              </w:sdtContent>
            </w:sdt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Camping / Activities Director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274"/>
                <w:tag w:val="name_2000274"/>
                <w:id w:val="200027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hone_email_2000276"/>
                <w:tag w:val="phone_email_2000276"/>
                <w:id w:val="200027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PHONE / EMAIL</w:t>
                </w:r>
              </w:sdtContent>
            </w:sdt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Advancement Chair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278"/>
                <w:tag w:val="name_2000278"/>
                <w:id w:val="200027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hone_email_2000280"/>
                <w:tag w:val="phone_email_2000280"/>
                <w:id w:val="200028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PHONE / EMAIL</w:t>
                </w:r>
              </w:sdtContent>
            </w:sdt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OA Staff Adviser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282"/>
                <w:tag w:val="name_2000282"/>
                <w:id w:val="200028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hone_email_2000284"/>
                <w:tag w:val="phone_email_2000284"/>
                <w:id w:val="200028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PHONE / EMAIL</w:t>
                </w:r>
              </w:sdtContent>
            </w:sdt>
          </w:p>
        </w:tc>
      </w:tr>
    </w:tbl>
    <w:p>
      <w:pPr>
        <w:spacing w:after="100" w:before="180"/>
      </w:pPr>
      <w:r>
        <w:rPr>
          <w:rFonts w:ascii="Gill Sans" w:cs="Gill Sans" w:eastAsia="Gill Sans" w:hAnsi="Gill Sans"/>
          <w:b/>
          <w:bCs/>
          <w:i w:val="false"/>
          <w:iCs w:val="false"/>
          <w:color w:val="36454F"/>
          <w:sz w:val="20"/>
          <w:szCs w:val="20"/>
        </w:rPr>
        <w:t xml:space="preserve">Relationship-building actions: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ill Sans" w:cs="Gill Sans" w:eastAsia="Gill Sans" w:hAnsi="Gill Sans"/>
          <w:color w:val="36454F"/>
          <w:sz w:val="20"/>
          <w:szCs w:val="20"/>
        </w:rPr>
        <w:t xml:space="preserve">Lodge Adviser should attend at least one council board or committee meeting per year to stay visible to council leadership.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ill Sans" w:cs="Gill Sans" w:eastAsia="Gill Sans" w:hAnsi="Gill Sans"/>
          <w:color w:val="36454F"/>
          <w:sz w:val="20"/>
          <w:szCs w:val="20"/>
        </w:rPr>
        <w:t xml:space="preserve">Lodge Chief should introduce themselves to the Scout Executive at the start of each program year and ask: “What council events could the OA support this year?”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ill Sans" w:cs="Gill Sans" w:eastAsia="Gill Sans" w:hAnsi="Gill Sans"/>
          <w:color w:val="36454F"/>
          <w:sz w:val="20"/>
          <w:szCs w:val="20"/>
        </w:rPr>
        <w:t xml:space="preserve">Offer the lodge as a service resource — council events always need extra hands, and volunteering builds goodwill before you ever ask for booth space.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ill Sans" w:cs="Gill Sans" w:eastAsia="Gill Sans" w:hAnsi="Gill Sans"/>
          <w:color w:val="36454F"/>
          <w:sz w:val="20"/>
          <w:szCs w:val="20"/>
        </w:rPr>
        <w:t xml:space="preserve">Send a brief year-end summary of OA activities and service hours to the Scout Executive. Visibility with council leadership is earned through communication.</w:t>
      </w:r>
    </w:p>
    <w:p>
      <w:r>
        <w:br w:type="page"/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3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COUNCIL EVENT PLANNING TIMELINE</w:t>
      </w:r>
    </w:p>
    <w:p>
      <w:pPr>
        <w:spacing w:after="100" w:before="6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0"/>
          <w:szCs w:val="20"/>
        </w:rPr>
        <w:t xml:space="preserve">Council events require longer lead times than district events. Start planning 8–10 weeks out.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E31837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FFFFFF"/>
                <w:sz w:val="20"/>
                <w:szCs w:val="20"/>
              </w:rPr>
              <w:t xml:space="preserve">8–10 WEEKS BEFORE</w:t>
            </w:r>
          </w:p>
        </w:tc>
      </w:tr>
    </w:tbl>
    <w:p>
      <w:pPr>
        <w:spacing w:after="60" w:before="60"/>
        <w:ind w:left="360"/>
      </w:pPr>
      <w:sdt>
        <w:sdtPr>
          <w:alias w:val="chk_confirm_event_date_location_and_format_w_2000286"/>
          <w:tag w:val="chk_confirm_event_date_location_and_format_w_2000286"/>
          <w:id w:val="200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Confirm event date, location, and format with the council program director or event chair.</w:t>
      </w:r>
    </w:p>
    <w:p>
      <w:pPr>
        <w:spacing w:after="60" w:before="60"/>
        <w:ind w:left="360"/>
      </w:pPr>
      <w:sdt>
        <w:sdtPr>
          <w:alias w:val="chk_determine_the_lodge_s_role_information_b_2000288"/>
          <w:tag w:val="chk_determine_the_lodge_s_role_information_b_2000288"/>
          <w:id w:val="200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Determine the lodge’s role: information booth, ceremony, service support, activity station, or program presentation.</w:t>
      </w:r>
    </w:p>
    <w:p>
      <w:pPr>
        <w:spacing w:after="60" w:before="60"/>
        <w:ind w:left="360"/>
      </w:pPr>
      <w:sdt>
        <w:sdtPr>
          <w:alias w:val="chk_submit_any_required_registration_booth_r_2000290"/>
          <w:tag w:val="chk_submit_any_required_registration_booth_r_2000290"/>
          <w:id w:val="200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Submit any required registration, booth requests, or program proposals to the council.</w:t>
      </w:r>
    </w:p>
    <w:p>
      <w:pPr>
        <w:spacing w:after="60" w:before="60"/>
        <w:ind w:left="360"/>
      </w:pPr>
      <w:sdt>
        <w:sdtPr>
          <w:alias w:val="chk_assign_an_event_lead_lodge_officer_who_w_2000292"/>
          <w:tag w:val="chk_assign_an_event_lead_lodge_officer_who_w_2000292"/>
          <w:id w:val="200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Assign an Event Lead (lodge officer) who will own all coordination for this event.</w:t>
      </w:r>
    </w:p>
    <w:p>
      <w:pPr>
        <w:spacing w:after="60" w:before="60"/>
        <w:ind w:left="360"/>
      </w:pPr>
      <w:sdt>
        <w:sdtPr>
          <w:alias w:val="chk_draft_a_volunteer_roster_target_5_10_mem_2000294"/>
          <w:tag w:val="chk_draft_a_volunteer_roster_target_5_10_mem_2000294"/>
          <w:id w:val="200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Draft a volunteer roster — target 5–10 members depending on event scale.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36454F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FFFFFF"/>
                <w:sz w:val="20"/>
                <w:szCs w:val="20"/>
              </w:rPr>
              <w:t xml:space="preserve">4–6 WEEKS BEFORE</w:t>
            </w:r>
          </w:p>
        </w:tc>
      </w:tr>
    </w:tbl>
    <w:p>
      <w:pPr>
        <w:spacing w:after="60" w:before="60"/>
        <w:ind w:left="360"/>
      </w:pPr>
      <w:sdt>
        <w:sdtPr>
          <w:alias w:val="chk_confirm_booth_space_assignment_and_any_s_2000296"/>
          <w:tag w:val="chk_confirm_booth_space_assignment_and_any_s_2000296"/>
          <w:id w:val="2000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Confirm booth/space assignment and any special requirements (electricity, tent, vehicle access).</w:t>
      </w:r>
    </w:p>
    <w:p>
      <w:pPr>
        <w:spacing w:after="60" w:before="60"/>
        <w:ind w:left="360"/>
      </w:pPr>
      <w:sdt>
        <w:sdtPr>
          <w:alias w:val="chk_design_and_order_any_event_specific_mate_2000298"/>
          <w:tag w:val="chk_design_and_order_any_event_specific_mate_2000298"/>
          <w:id w:val="200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Design and order any event-specific materials: banners, flyers, handouts, QR code signs.</w:t>
      </w:r>
    </w:p>
    <w:p>
      <w:pPr>
        <w:spacing w:after="60" w:before="60"/>
        <w:ind w:left="360"/>
      </w:pPr>
      <w:sdt>
        <w:sdtPr>
          <w:alias w:val="chk_coordinate_with_council_staff_on_schedul_2000300"/>
          <w:tag w:val="chk_coordinate_with_council_staff_on_schedul_2000300"/>
          <w:id w:val="200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Coordinate with council staff on schedule placement — know exactly when the OA is on the program.</w:t>
      </w:r>
    </w:p>
    <w:p>
      <w:pPr>
        <w:spacing w:after="60" w:before="60"/>
        <w:ind w:left="360"/>
      </w:pPr>
      <w:sdt>
        <w:sdtPr>
          <w:alias w:val="chk_finalize_volunteer_roster_with_confirmed_2000302"/>
          <w:tag w:val="chk_finalize_volunteer_roster_with_confirmed_2000302"/>
          <w:id w:val="200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Finalize volunteer roster with confirmed names, shift assignments, and transportation plan.</w:t>
      </w:r>
    </w:p>
    <w:p>
      <w:pPr>
        <w:spacing w:after="60" w:before="60"/>
        <w:ind w:left="360"/>
      </w:pPr>
      <w:sdt>
        <w:sdtPr>
          <w:alias w:val="chk_brief_all_volunteers_on_messaging_using__2000304"/>
          <w:tag w:val="chk_brief_all_volunteers_on_messaging_using__2000304"/>
          <w:id w:val="200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Brief all volunteers on messaging using the Talking Points Guide (T2).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E6E7E8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20"/>
                <w:szCs w:val="20"/>
              </w:rPr>
              <w:t xml:space="preserve">1 WEEK BEFORE</w:t>
            </w:r>
          </w:p>
        </w:tc>
      </w:tr>
    </w:tbl>
    <w:p>
      <w:pPr>
        <w:spacing w:after="60" w:before="60"/>
        <w:ind w:left="360"/>
      </w:pPr>
      <w:sdt>
        <w:sdtPr>
          <w:alias w:val="chk_final_confirmation_with_all_volunteers_w_2000306"/>
          <w:tag w:val="chk_final_confirmation_with_all_volunteers_w_2000306"/>
          <w:id w:val="200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Final confirmation with all volunteers: who, when, where, what to wear.</w:t>
      </w:r>
    </w:p>
    <w:p>
      <w:pPr>
        <w:spacing w:after="60" w:before="60"/>
        <w:ind w:left="360"/>
      </w:pPr>
      <w:sdt>
        <w:sdtPr>
          <w:alias w:val="chk_pack_the_council_event_kit_see_section_4_2000308"/>
          <w:tag w:val="chk_pack_the_council_event_kit_see_section_4_2000308"/>
          <w:id w:val="2000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Pack the council event kit (see Section 4 — larger than the district table kit).</w:t>
      </w:r>
    </w:p>
    <w:p>
      <w:pPr>
        <w:spacing w:after="60" w:before="60"/>
        <w:ind w:left="360"/>
      </w:pPr>
      <w:sdt>
        <w:sdtPr>
          <w:alias w:val="chk_prepare_any_ceremony_materials_if_a_call_2000310"/>
          <w:tag w:val="chk_prepare_any_ceremony_materials_if_a_call_2000310"/>
          <w:id w:val="200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Prepare any ceremony materials if a call-out or crossover is planned.</w:t>
      </w:r>
    </w:p>
    <w:p>
      <w:pPr>
        <w:spacing w:after="60" w:before="60"/>
        <w:ind w:left="360"/>
      </w:pPr>
      <w:sdt>
        <w:sdtPr>
          <w:alias w:val="chk_print_fresh_copies_of_the_sign_up_sheet__2000312"/>
          <w:tag w:val="chk_print_fresh_copies_of_the_sign_up_sheet__2000312"/>
          <w:id w:val="200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Print fresh copies of the sign-up sheet, event flyers, and QR code cards.</w:t>
      </w:r>
    </w:p>
    <w:p>
      <w:pPr>
        <w:spacing w:after="60" w:before="60"/>
        <w:ind w:left="360"/>
      </w:pPr>
      <w:sdt>
        <w:sdtPr>
          <w:alias w:val="chk_send_a_reminder_to_the_council_contact_c_2000314"/>
          <w:tag w:val="chk_send_a_reminder_to_the_council_contact_c_2000314"/>
          <w:id w:val="200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Send a reminder to the council contact confirming the lodge’s participation.</w:t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4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COUNCIL EVENT KIT — WHAT TO BRING</w:t>
      </w:r>
    </w:p>
    <w:p>
      <w:pPr>
        <w:spacing w:after="100" w:before="60"/>
      </w:pPr>
      <w:r>
        <w:rPr>
          <w:rFonts w:ascii="Gill Sans" w:cs="Gill Sans" w:eastAsia="Gill Sans" w:hAnsi="Gill Sans"/>
          <w:b w:val="false"/>
          <w:bCs w:val="false"/>
          <w:i w:val="false"/>
          <w:iCs w:val="false"/>
          <w:color w:val="36454F"/>
          <w:sz w:val="20"/>
          <w:szCs w:val="20"/>
        </w:rPr>
        <w:t xml:space="preserve">Council events justify a more polished setup than a district roundtable table. Think “booth” rather than “table.”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48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Lodge display banner (freestanding)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 pull-up banner or PVC frame banner that can stand behind the booth. Far more visible than a table sign.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OA tablecloth (branded)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Clean, wrinkle-free, in OA colors. First impression matters at council scale.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OA brochures &amp; flyers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Lodge-branded with current program year dates. Print 50–100+ for council events.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Current events rack card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Postcard-sized handout with the next 3–4 lodge events. Easy for families to pocket.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Unit election sign-up sheet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Columns: Troop #, Scoutmaster name, phone, email. Target 10+ contacts per council event.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QR code display (laminated)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Link to lodge website, LodgeMaster registration, or social media. Make it large — at least 5×5 inches.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Lodge patches / giveaways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Trading patches, stickers, or small items for Scouts visiting the booth. Draws foot traffic.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Photo display or slideshow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Tablet or printed photos showing lodge events in action. Real photos &gt; any brochure.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Talking Points Guide (T2)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Enough copies for every volunteer staffing the booth.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Volunteer schedule printout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Posted at the booth so everyone knows their shift.</w:t>
            </w:r>
          </w:p>
        </w:tc>
      </w:tr>
    </w:tbl>
    <w:p>
      <w:r>
        <w:br w:type="page"/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5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AT THE EVENT — WORKING A COUNCIL-SCALE PRESENCE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48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9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Set up early and stay late. Council events have long windows. Be ready before the first family walks in and don’t tear down while attendees are still around.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9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Staff in shifts of 2–3. Nobody should work the booth alone, and nobody should be stuck there all day. Rotate every 60–90 minutes.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9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Dress the part. OA sash, lodge t-shirt, or field uniform. At council scale, you’re representing the lodge to people who may never have seen the OA in person.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9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Engage Scouts AND parents. At council events, parents are often the decision-makers. Be ready to explain OA membership, the election process, and what their Scout gains from participation.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9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Connect with council leadership in person. If the Scout Executive, Council President, or Program Director is at the event, introduce yourself and thank them for the opportunity. A 30-second conversation builds more goodwill than any email.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9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Collect contacts aggressively. Your goal at a council event is 10+ new unit leader contacts. Every conversation about elections should end with a name on your sign-up sheet.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9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Document everything. Take photos of the booth, volunteers, and interactions. These become social media content and evidence for your year-end council report.</w:t>
            </w:r>
          </w:p>
        </w:tc>
      </w:tr>
    </w:tbl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6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AFTER THE EVENT — FOLLOW-UP WITHIN ONE WEEK</w:t>
      </w:r>
    </w:p>
    <w:p>
      <w:pPr>
        <w:spacing w:after="60" w:before="60"/>
        <w:ind w:left="360"/>
      </w:pPr>
      <w:sdt>
        <w:sdtPr>
          <w:alias w:val="chk_send_a_thank_you_email_to_the_council_ev_2000316"/>
          <w:tag w:val="chk_send_a_thank_you_email_to_the_council_ev_2000316"/>
          <w:id w:val="200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Send a thank-you email to the council event chair and any council staff who helped coordinate your participation.</w:t>
      </w:r>
    </w:p>
    <w:p>
      <w:pPr>
        <w:spacing w:after="60" w:before="60"/>
        <w:ind w:left="360"/>
      </w:pPr>
      <w:sdt>
        <w:sdtPr>
          <w:alias w:val="chk_send_follow_up_emails_to_all_unit_leader_2000318"/>
          <w:tag w:val="chk_send_follow_up_emails_to_all_unit_leader_2000318"/>
          <w:id w:val="20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Send follow-up emails to all unit leaders who signed the contact sheet. Use Template T4 (Post-Event Thank-You).</w:t>
      </w:r>
    </w:p>
    <w:p>
      <w:pPr>
        <w:spacing w:after="60" w:before="60"/>
        <w:ind w:left="360"/>
      </w:pPr>
      <w:sdt>
        <w:sdtPr>
          <w:alias w:val="chk_add_new_contacts_to_the_lodge_s_master_c_2000320"/>
          <w:tag w:val="chk_add_new_contacts_to_the_lodge_s_master_c_2000320"/>
          <w:id w:val="200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Add new contacts to the lodge’s master contacts list in Google Drive.</w:t>
      </w:r>
    </w:p>
    <w:p>
      <w:pPr>
        <w:spacing w:after="60" w:before="60"/>
        <w:ind w:left="360"/>
      </w:pPr>
      <w:sdt>
        <w:sdtPr>
          <w:alias w:val="chk_post_event_photos_and_a_brief_recap_to_l_2000322"/>
          <w:tag w:val="chk_post_event_photos_and_a_brief_recap_to_l_2000322"/>
          <w:id w:val="200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Post event photos and a brief recap to lodge social media channels within 48 hours.</w:t>
      </w:r>
    </w:p>
    <w:p>
      <w:pPr>
        <w:spacing w:after="60" w:before="60"/>
        <w:ind w:left="360"/>
      </w:pPr>
      <w:sdt>
        <w:sdtPr>
          <w:alias w:val="chk_report_attendance_contacts_collected_and_2000324"/>
          <w:tag w:val="chk_report_attendance_contacts_collected_and_2000324"/>
          <w:id w:val="200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Report attendance, contacts collected, and volunteer hours to the Lodge Secretary.</w:t>
      </w:r>
    </w:p>
    <w:p>
      <w:pPr>
        <w:spacing w:after="60" w:before="60"/>
        <w:ind w:left="360"/>
      </w:pPr>
      <w:sdt>
        <w:sdtPr>
          <w:alias w:val="chk_schedule_election_visits_for_any_units_w_2000326"/>
          <w:tag w:val="chk_schedule_election_visits_for_any_units_w_2000326"/>
          <w:id w:val="200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Schedule election visits for any units who expressed interest.</w:t>
      </w:r>
    </w:p>
    <w:p>
      <w:pPr>
        <w:spacing w:after="60" w:before="60"/>
        <w:ind w:left="360"/>
      </w:pPr>
      <w:sdt>
        <w:sdtPr>
          <w:alias w:val="chk_restock_the_council_event_kit_note_mater_2000328"/>
          <w:tag w:val="chk_restock_the_council_event_kit_note_mater_2000328"/>
          <w:id w:val="200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Restock the council event kit: note materials that need reprinting, repair, or replacement.</w:t>
      </w:r>
    </w:p>
    <w:p>
      <w:pPr>
        <w:spacing w:after="60" w:before="60"/>
        <w:ind w:left="360"/>
      </w:pPr>
      <w:sdt>
        <w:sdtPr>
          <w:alias w:val="chk_complete_the_event_debrief_below_with_yo_2000330"/>
          <w:tag w:val="chk_complete_the_event_debrief_below_with_yo_2000330"/>
          <w:id w:val="200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Gill Sans" w:cs="Gill Sans" w:eastAsia="Gill Sans" w:hAnsi="Gill Sans"/>
          <w:color w:val="36454F"/>
          <w:sz w:val="20"/>
          <w:szCs w:val="20"/>
        </w:rPr>
        <w:t xml:space="preserve">  Complete the event debrief below with your volunteer team.</w:t>
      </w:r>
    </w:p>
    <w:p>
      <w:pPr>
        <w:spacing w:after="100" w:before="180"/>
      </w:pPr>
      <w:r>
        <w:rPr>
          <w:rFonts w:ascii="Gill Sans" w:cs="Gill Sans" w:eastAsia="Gill Sans" w:hAnsi="Gill Sans"/>
          <w:b/>
          <w:bCs/>
          <w:i w:val="false"/>
          <w:iCs w:val="false"/>
          <w:color w:val="36454F"/>
          <w:sz w:val="20"/>
          <w:szCs w:val="20"/>
        </w:rPr>
        <w:t xml:space="preserve">Event Debrief Notes: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72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What worked well?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300"/>
              <w:right w:type="dxa" w:w="120"/>
            </w:tcMar>
          </w:tcPr>
          <w:p>
            <w:r>
              <w:rPr>
                <w:rFonts w:ascii="Gill Sans" w:cs="Gill Sans" w:eastAsia="Gill Sans" w:hAnsi="Gill Sans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What should we change next time?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300"/>
              <w:right w:type="dxa" w:w="120"/>
            </w:tcMar>
          </w:tcPr>
          <w:p>
            <w:r>
              <w:rPr>
                <w:rFonts w:ascii="Gill Sans" w:cs="Gill Sans" w:eastAsia="Gill Sans" w:hAnsi="Gill Sans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How many contacts collected?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300"/>
              <w:right w:type="dxa" w:w="120"/>
            </w:tcMar>
          </w:tcPr>
          <w:p>
            <w:r>
              <w:rPr>
                <w:rFonts w:ascii="Gill Sans" w:cs="Gill Sans" w:eastAsia="Gill Sans" w:hAnsi="Gill Sans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Any follow-up commitments made?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300"/>
              <w:right w:type="dxa" w:w="120"/>
            </w:tcMar>
          </w:tcPr>
          <w:p>
            <w:r>
              <w:rPr>
                <w:rFonts w:ascii="Gill Sans" w:cs="Gill Sans" w:eastAsia="Gill Sans" w:hAnsi="Gill Sans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staff feedback (if any)?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300"/>
              <w:right w:type="dxa" w:w="120"/>
            </w:tcMar>
          </w:tcPr>
          <w:p>
            <w:r>
              <w:rPr>
                <w:rFonts w:ascii="Gill Sans" w:cs="Gill Sans" w:eastAsia="Gill Sans" w:hAnsi="Gill Sans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7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TARGET COUNCIL EVENTS — UPDATE EACH PROGRAM YEAR</w:t>
      </w:r>
    </w:p>
    <w:p>
      <w:pPr>
        <w:spacing w:after="100" w:before="6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0"/>
          <w:szCs w:val="20"/>
        </w:rPr>
        <w:t xml:space="preserve">Identify specific council events and assign a lodge officer or event lead at the start of each program year. Aim for OA presence at a minimum of 4 council events annually.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2000"/>
        <w:gridCol w:w="2000"/>
        <w:gridCol w:w="18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Event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Event Lead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Volunteers Needed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Scout Fair / Expo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32"/>
                <w:tag w:val="date_2000332"/>
                <w:id w:val="2000333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34"/>
                <w:tag w:val="name_2000334"/>
                <w:id w:val="200033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36"/>
                <w:tag w:val="field_2000336"/>
                <w:id w:val="200033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38"/>
                <w:tag w:val="status_2000338"/>
                <w:id w:val="200033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Camporee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40"/>
                <w:tag w:val="date_2000340"/>
                <w:id w:val="2000341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42"/>
                <w:tag w:val="name_2000342"/>
                <w:id w:val="200034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44"/>
                <w:tag w:val="field_2000344"/>
                <w:id w:val="200034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46"/>
                <w:tag w:val="status_2000346"/>
                <w:id w:val="200034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Eagle Scout Recognition Dinner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48"/>
                <w:tag w:val="date_2000348"/>
                <w:id w:val="2000349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50"/>
                <w:tag w:val="name_2000350"/>
                <w:id w:val="200035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52"/>
                <w:tag w:val="field_2000352"/>
                <w:id w:val="200035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54"/>
                <w:tag w:val="status_2000354"/>
                <w:id w:val="200035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University of Scouting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56"/>
                <w:tag w:val="date_2000356"/>
                <w:id w:val="2000357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58"/>
                <w:tag w:val="name_2000358"/>
                <w:id w:val="200035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60"/>
                <w:tag w:val="field_2000360"/>
                <w:id w:val="200036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62"/>
                <w:tag w:val="status_2000362"/>
                <w:id w:val="200036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Annual Business Meeting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64"/>
                <w:tag w:val="date_2000364"/>
                <w:id w:val="2000365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66"/>
                <w:tag w:val="name_2000366"/>
                <w:id w:val="200036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68"/>
                <w:tag w:val="field_2000368"/>
                <w:id w:val="200036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70"/>
                <w:tag w:val="status_2000370"/>
                <w:id w:val="200037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Fundraiser / Auction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72"/>
                <w:tag w:val="date_2000372"/>
                <w:id w:val="2000373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74"/>
                <w:tag w:val="name_2000374"/>
                <w:id w:val="200037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76"/>
                <w:tag w:val="field_2000376"/>
                <w:id w:val="200037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78"/>
                <w:tag w:val="status_2000378"/>
                <w:id w:val="200037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Day Camp Closing Ceremonies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80"/>
                <w:tag w:val="date_2000380"/>
                <w:id w:val="2000381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82"/>
                <w:tag w:val="name_2000382"/>
                <w:id w:val="200038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84"/>
                <w:tag w:val="field_2000384"/>
                <w:id w:val="200038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86"/>
                <w:tag w:val="status_2000386"/>
                <w:id w:val="200038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Council Volunteer Appreciation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date_2000388"/>
                <w:tag w:val="date_2000388"/>
                <w:id w:val="2000389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name_2000390"/>
                <w:tag w:val="name_2000390"/>
                <w:id w:val="200039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field_2000392"/>
                <w:tag w:val="field_2000392"/>
                <w:id w:val="200039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#</w:t>
                </w:r>
              </w:sdtContent>
            </w:sdt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tus_2000394"/>
                <w:tag w:val="status_2000394"/>
                <w:id w:val="200039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STATUS</w:t>
                </w:r>
              </w:sdtContent>
            </w:sdt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E31837" w:sz="2"/>
              <w:left w:val="single" w:color="E31837" w:sz="6"/>
              <w:bottom w:val="single" w:color="E31837" w:sz="2"/>
              <w:right w:val="single" w:color="E31837" w:sz="2"/>
            </w:tcBorders>
            <w:shd w:fill="FF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E31837"/>
                <w:sz w:val="20"/>
                <w:szCs w:val="20"/>
              </w:rPr>
              <w:t xml:space="preserve">TIP: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Council events are the lodge’s highest-visibility opportunities. A polished, well-staffed OA booth at a Scout Fair does more for lodge recruitment than months of roundtable reports. Invest the planning time — it pays off.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E7E8" w:sz="2" w:space="6"/>
      </w:pBdr>
      <w:tabs>
        <w:tab w:val="right" w:pos="9026"/>
      </w:tabs>
    </w:pPr>
    <w:r>
      <w:rPr>
        <w:rFonts w:ascii="Gill Sans" w:cs="Gill Sans" w:eastAsia="Gill Sans" w:hAnsi="Gill Sans"/>
        <w:color w:val="999999"/>
        <w:sz w:val="16"/>
        <w:szCs w:val="16"/>
      </w:rPr>
      <w:t xml:space="preserve">T5b — OA Presence at Council Events Planning Guide</w:t>
    </w:r>
    <w:r>
      <w:rPr>
        <w:rFonts w:ascii="Gill Sans" w:cs="Gill Sans" w:eastAsia="Gill Sans" w:hAnsi="Gill Sans"/>
        <w:color w:val="999999"/>
        <w:sz w:val="16"/>
        <w:szCs w:val="16"/>
      </w:rPr>
      <w:t xml:space="preserve">	Page </w:t>
    </w:r>
    <w:r>
      <w:rPr>
        <w:rFonts w:ascii="Gill Sans" w:cs="Gill Sans" w:eastAsia="Gill Sans" w:hAnsi="Gill Sans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>
  <w:p>
    <w:pPr>
      <w:pBdr>
        <w:bottom w:val="single" w:color="E31837" w:sz="3" w:space="6"/>
      </w:pBdr>
      <w:spacing w:after="120"/>
    </w:pPr>
    <w:r>
      <w:drawing>
        <wp:inline distT="0" distB="0" distL="0" distR="0">
          <wp:extent cx="2286000" cy="378793"/>
          <wp:docPr id="1" name="Logo" descr="Sequoyah Lodge Order of the Arrow"/>
          <a:graphic>
            <a:graphicData uri="http://schemas.openxmlformats.org/drawingml/2006/picture">
              <pic:pic>
                <pic:nvPicPr>
                  <pic:cNvPr id="1" name="logo.png" descr="Sequoyah Lodge Order of the Arrow"/>
                  <pic:cNvPicPr/>
                </pic:nvPicPr>
                <pic:blipFill>
                  <a:blip r:embed="rIdLogo"/>
                  <a:stretch>
                    <a:fillRect/>
                  </a:stretch>
                </pic:blipFill>
                <pic:spPr>
                  <a:xfrm>
                    <a:off x="0" y="0"/>
                    <a:ext cx="2286000" cy="37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cs="Gill Sans" w:eastAsia="Gill Sans" w:hAnsi="Gill Sans"/>
        <w:color w:val="3645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Logo" Type="http://schemas.openxmlformats.org/officeDocument/2006/relationships/image" Target="media/log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2026-04-23T03:19:09.034Z</dcterms:created>
  <dcterms:modified xsi:type="dcterms:W3CDTF">2026-04-23T03:19:09.036Z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